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asciiTheme="minorEastAsia" w:hAnsiTheme="minorEastAsia" w:eastAsiaTheme="minorEastAsia"/>
          <w:b/>
          <w:bCs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lang w:val="en-US" w:eastAsia="zh-CN"/>
        </w:rPr>
        <w:t>3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年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lang w:val="en-US" w:eastAsia="zh-CN"/>
        </w:rPr>
        <w:t>暑期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国际化研究导向型科研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项目报名通知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一</w:t>
      </w:r>
      <w:r>
        <w:rPr>
          <w:rFonts w:asciiTheme="minorEastAsia" w:hAnsiTheme="minorEastAsia" w:eastAsiaTheme="minorEastAsia"/>
          <w:b/>
          <w:bCs/>
        </w:rPr>
        <w:t>、项目介绍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为使学生持续享受国外的优质资源，体验国外的教学模式，拓展思维方法。</w:t>
      </w:r>
      <w:r>
        <w:rPr>
          <w:rFonts w:hint="eastAsia" w:asciiTheme="minorEastAsia" w:hAnsiTheme="minorEastAsia" w:eastAsiaTheme="minorEastAsia"/>
          <w:bCs/>
          <w:lang w:val="en-US" w:eastAsia="zh-CN"/>
        </w:rPr>
        <w:t>自</w:t>
      </w:r>
      <w:r>
        <w:rPr>
          <w:rFonts w:hint="eastAsia" w:asciiTheme="minorEastAsia" w:hAnsiTheme="minorEastAsia" w:eastAsiaTheme="minorEastAsia"/>
          <w:bCs/>
        </w:rPr>
        <w:t>202</w:t>
      </w:r>
      <w:r>
        <w:rPr>
          <w:rFonts w:hint="eastAsia" w:asciiTheme="minorEastAsia" w:hAnsiTheme="minorEastAsia" w:eastAsiaTheme="minorEastAsia"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</w:rPr>
        <w:t>年</w:t>
      </w:r>
      <w:r>
        <w:rPr>
          <w:rFonts w:hint="eastAsia" w:asciiTheme="minorEastAsia" w:hAnsiTheme="minorEastAsia" w:eastAsiaTheme="minorEastAsia"/>
          <w:bCs/>
          <w:lang w:val="en-US" w:eastAsia="zh-CN"/>
        </w:rPr>
        <w:t>起，</w:t>
      </w:r>
      <w:r>
        <w:rPr>
          <w:rFonts w:asciiTheme="minorEastAsia" w:hAnsiTheme="minorEastAsia" w:eastAsiaTheme="minorEastAsia"/>
          <w:bCs/>
        </w:rPr>
        <w:t>我校与</w:t>
      </w:r>
      <w:r>
        <w:rPr>
          <w:rFonts w:hint="eastAsia" w:asciiTheme="minorEastAsia" w:hAnsiTheme="minorEastAsia" w:eastAsiaTheme="minorEastAsia"/>
          <w:bCs/>
        </w:rPr>
        <w:t>集思未来教育</w:t>
      </w:r>
      <w:r>
        <w:rPr>
          <w:rFonts w:asciiTheme="minorEastAsia" w:hAnsiTheme="minorEastAsia" w:eastAsiaTheme="minorEastAsia"/>
          <w:bCs/>
        </w:rPr>
        <w:t>机构合作，将</w:t>
      </w:r>
      <w:r>
        <w:rPr>
          <w:rFonts w:hint="eastAsia" w:asciiTheme="minorEastAsia" w:hAnsiTheme="minorEastAsia" w:eastAsiaTheme="minorEastAsia"/>
          <w:bCs/>
          <w:lang w:val="en-US" w:eastAsia="zh-CN"/>
        </w:rPr>
        <w:t>继续</w:t>
      </w:r>
      <w:r>
        <w:rPr>
          <w:rFonts w:asciiTheme="minorEastAsia" w:hAnsiTheme="minorEastAsia" w:eastAsiaTheme="minorEastAsia"/>
          <w:bCs/>
        </w:rPr>
        <w:t>于</w:t>
      </w:r>
      <w:r>
        <w:rPr>
          <w:rFonts w:hint="eastAsia" w:asciiTheme="minorEastAsia" w:hAnsiTheme="minorEastAsia" w:eastAsiaTheme="minorEastAsia"/>
          <w:bCs/>
        </w:rPr>
        <w:t>202</w:t>
      </w:r>
      <w:r>
        <w:rPr>
          <w:rFonts w:hint="eastAsia" w:asciiTheme="minorEastAsia" w:hAnsiTheme="minorEastAsia" w:eastAsiaTheme="minorEastAsia"/>
          <w:bCs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</w:rPr>
        <w:t>年</w:t>
      </w:r>
      <w:r>
        <w:rPr>
          <w:rFonts w:hint="eastAsia" w:asciiTheme="minorEastAsia" w:hAnsiTheme="minorEastAsia" w:eastAsiaTheme="minorEastAsia"/>
          <w:bCs/>
          <w:lang w:val="en-US" w:eastAsia="zh-CN"/>
        </w:rPr>
        <w:t>暑期</w:t>
      </w:r>
      <w:r>
        <w:rPr>
          <w:rFonts w:asciiTheme="minorEastAsia" w:hAnsiTheme="minorEastAsia" w:eastAsiaTheme="minorEastAsia"/>
          <w:bCs/>
        </w:rPr>
        <w:t>组织</w:t>
      </w:r>
      <w:r>
        <w:rPr>
          <w:rFonts w:hint="eastAsia" w:asciiTheme="minorEastAsia" w:hAnsiTheme="minorEastAsia" w:eastAsiaTheme="minorEastAsia"/>
          <w:bCs/>
        </w:rPr>
        <w:t>基于</w:t>
      </w:r>
      <w:r>
        <w:rPr>
          <w:rFonts w:asciiTheme="minorEastAsia" w:hAnsiTheme="minorEastAsia" w:eastAsiaTheme="minorEastAsia"/>
          <w:bCs/>
        </w:rPr>
        <w:t>研究导向型的</w:t>
      </w:r>
      <w:r>
        <w:rPr>
          <w:rFonts w:hint="eastAsia" w:asciiTheme="minorEastAsia" w:hAnsiTheme="minorEastAsia" w:eastAsiaTheme="minorEastAsia"/>
          <w:bCs/>
        </w:rPr>
        <w:t>远程在线科研</w:t>
      </w:r>
      <w:r>
        <w:rPr>
          <w:rFonts w:asciiTheme="minorEastAsia" w:hAnsiTheme="minorEastAsia" w:eastAsiaTheme="minorEastAsia"/>
          <w:bCs/>
        </w:rPr>
        <w:t>项目，旨在利用先进的在线技术平台，为学生提供更为灵活和可持续的课程参与模式，以满足不同领域学生的专业学习需求，最大限度丰富学生的学习体验。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更多项目</w:t>
      </w:r>
      <w:r>
        <w:rPr>
          <w:rFonts w:asciiTheme="minorEastAsia" w:hAnsiTheme="minorEastAsia" w:eastAsiaTheme="minorEastAsia"/>
          <w:bCs/>
        </w:rPr>
        <w:t>信息请参见</w:t>
      </w:r>
      <w:r>
        <w:rPr>
          <w:rFonts w:hint="eastAsia" w:asciiTheme="minorEastAsia" w:hAnsiTheme="minorEastAsia" w:eastAsiaTheme="minorEastAsia"/>
          <w:bCs/>
          <w:color w:val="0000FF"/>
        </w:rPr>
        <w:t>附件：</w:t>
      </w:r>
      <w:r>
        <w:rPr>
          <w:rFonts w:asciiTheme="minorEastAsia" w:hAnsiTheme="minorEastAsia" w:eastAsiaTheme="minorEastAsia"/>
          <w:bCs/>
          <w:color w:val="0000FF"/>
        </w:rPr>
        <w:t>202</w:t>
      </w:r>
      <w:r>
        <w:rPr>
          <w:rFonts w:hint="eastAsia" w:asciiTheme="minorEastAsia" w:hAnsiTheme="minorEastAsia" w:eastAsiaTheme="minorEastAsia"/>
          <w:bCs/>
          <w:color w:val="0000FF"/>
          <w:lang w:val="en-US" w:eastAsia="zh-CN"/>
        </w:rPr>
        <w:t>3</w:t>
      </w:r>
      <w:r>
        <w:rPr>
          <w:rFonts w:asciiTheme="minorEastAsia" w:hAnsiTheme="minorEastAsia" w:eastAsiaTheme="minorEastAsia"/>
          <w:bCs/>
          <w:color w:val="0000FF"/>
        </w:rPr>
        <w:t>年</w:t>
      </w:r>
      <w:r>
        <w:rPr>
          <w:rFonts w:hint="eastAsia" w:asciiTheme="minorEastAsia" w:hAnsiTheme="minorEastAsia" w:eastAsiaTheme="minorEastAsia"/>
          <w:bCs/>
          <w:color w:val="0000FF"/>
          <w:lang w:val="en-US" w:eastAsia="zh-CN"/>
        </w:rPr>
        <w:t>暑期</w:t>
      </w:r>
      <w:r>
        <w:rPr>
          <w:rFonts w:asciiTheme="minorEastAsia" w:hAnsiTheme="minorEastAsia" w:eastAsiaTheme="minorEastAsia"/>
          <w:bCs/>
          <w:color w:val="0000FF"/>
        </w:rPr>
        <w:t>集思未来教育机构国际化研究导向型科研项目课题介绍</w:t>
      </w:r>
      <w:r>
        <w:rPr>
          <w:rFonts w:hint="eastAsia" w:asciiTheme="minorEastAsia" w:hAnsiTheme="minorEastAsia" w:eastAsiaTheme="minorEastAsia"/>
          <w:bCs/>
        </w:rPr>
        <w:t>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二</w:t>
      </w:r>
      <w:r>
        <w:rPr>
          <w:rFonts w:asciiTheme="minorEastAsia" w:hAnsiTheme="minorEastAsia" w:eastAsiaTheme="minorEastAsia"/>
          <w:b/>
          <w:bCs/>
        </w:rPr>
        <w:t>、课程设置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1.我校</w:t>
      </w:r>
      <w:r>
        <w:rPr>
          <w:rFonts w:asciiTheme="minorEastAsia" w:hAnsiTheme="minorEastAsia" w:eastAsiaTheme="minorEastAsia"/>
          <w:bCs/>
        </w:rPr>
        <w:t>从</w:t>
      </w:r>
      <w:r>
        <w:rPr>
          <w:rFonts w:hint="eastAsia" w:asciiTheme="minorEastAsia" w:hAnsiTheme="minorEastAsia" w:eastAsiaTheme="minorEastAsia"/>
          <w:bCs/>
        </w:rPr>
        <w:t>众多</w:t>
      </w:r>
      <w:r>
        <w:rPr>
          <w:rFonts w:asciiTheme="minorEastAsia" w:hAnsiTheme="minorEastAsia" w:eastAsiaTheme="minorEastAsia"/>
          <w:bCs/>
        </w:rPr>
        <w:t>的研究课题中遴选了以下</w:t>
      </w:r>
      <w:r>
        <w:rPr>
          <w:rFonts w:hint="eastAsia" w:asciiTheme="minorEastAsia" w:hAnsiTheme="minorEastAsia" w:eastAsiaTheme="minorEastAsia"/>
          <w:bCs/>
          <w:lang w:val="en-US" w:eastAsia="zh-CN"/>
        </w:rPr>
        <w:t>30</w:t>
      </w:r>
      <w:r>
        <w:rPr>
          <w:rFonts w:hint="eastAsia" w:asciiTheme="minorEastAsia" w:hAnsiTheme="minorEastAsia" w:eastAsiaTheme="minorEastAsia"/>
          <w:bCs/>
        </w:rPr>
        <w:t>个</w:t>
      </w:r>
      <w:r>
        <w:rPr>
          <w:rFonts w:asciiTheme="minorEastAsia" w:hAnsiTheme="minorEastAsia" w:eastAsiaTheme="minorEastAsia"/>
          <w:bCs/>
        </w:rPr>
        <w:t>专业课题方向供我校学生选择，同学们</w:t>
      </w:r>
      <w:r>
        <w:rPr>
          <w:rFonts w:hint="eastAsia" w:asciiTheme="minorEastAsia" w:hAnsiTheme="minorEastAsia" w:eastAsiaTheme="minorEastAsia"/>
          <w:bCs/>
        </w:rPr>
        <w:t>可</w:t>
      </w:r>
      <w:r>
        <w:rPr>
          <w:rFonts w:asciiTheme="minorEastAsia" w:hAnsiTheme="minorEastAsia" w:eastAsiaTheme="minorEastAsia"/>
          <w:bCs/>
        </w:rPr>
        <w:t>选择其一参加。</w:t>
      </w:r>
      <w:r>
        <w:rPr>
          <w:rFonts w:hint="eastAsia" w:asciiTheme="minorEastAsia" w:hAnsiTheme="minorEastAsia" w:eastAsiaTheme="minorEastAsia"/>
          <w:bCs/>
        </w:rPr>
        <w:t>项目大纲、研究背景资料、教授简历及过往科研成就等信息可</w:t>
      </w:r>
      <w:r>
        <w:rPr>
          <w:rFonts w:asciiTheme="minorEastAsia" w:hAnsiTheme="minorEastAsia" w:eastAsiaTheme="minorEastAsia"/>
          <w:bCs/>
        </w:rPr>
        <w:t>查看附件</w:t>
      </w:r>
      <w:r>
        <w:rPr>
          <w:rFonts w:hint="eastAsia" w:asciiTheme="minorEastAsia" w:hAnsiTheme="minorEastAsia" w:eastAsiaTheme="minorEastAsia"/>
          <w:bCs/>
        </w:rPr>
        <w:t>内容。</w:t>
      </w:r>
    </w:p>
    <w:tbl>
      <w:tblPr>
        <w:tblStyle w:val="7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"/>
        <w:gridCol w:w="939"/>
        <w:gridCol w:w="1268"/>
        <w:gridCol w:w="4822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开题日期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D0015"/>
                <w:kern w:val="0"/>
                <w:sz w:val="20"/>
                <w:szCs w:val="20"/>
                <w:lang w:val="en-US" w:eastAsia="zh-CN" w:bidi="ar"/>
              </w:rPr>
              <w:t>专题方向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课题名称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导师院校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7月1日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通信工程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 xml:space="preserve">通信工程专题：基于Matlab与傅里叶变换理论的无线通信系统仿真及性能优化研究 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牛津大学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7月1日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经济学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菁英项目：金融经济学专题：数据科学与时间序列模型的应用---以金融股票预测与经济数据运动行为研究为例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麻省理工学院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7月8日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金融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金融学课题：企业金融战略与资本市场综合研究---以公司财务、资产定价、证券组合和股利贴现等模型为例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牛津大学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7月8日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电子信息工程/生物医学工程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菁英项目：脑机接口专题：基于电子信息、人工智能与神经科学的脑机接口系统开发及应用研究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加州大学洛杉矶分校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7月8日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机械工程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材料科学与工程专题：合金材料设计原理、加工及应用综合探究，以高熵合金、耐火合金、耐腐蚀合金等为例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加州大学洛杉矶分校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7月8日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医学/免疫学</w:t>
            </w:r>
          </w:p>
        </w:tc>
        <w:tc>
          <w:tcPr>
            <w:tcW w:w="4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免疫学核心课题：癌症疫苗及人类治疗性疫苗的设计原理及临床试验探究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牛津大学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7月8日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人工智能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人工智能 自动驾驶专题：基于计算机视觉、强化学习的路径规划方法等L5级自动驾驶技术综合研究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佐治亚理工学院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7月8日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土木工程</w:t>
            </w:r>
          </w:p>
        </w:tc>
        <w:tc>
          <w:tcPr>
            <w:tcW w:w="4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土木工程专题：哈利法塔、帝国大厦等超高层建筑结构设计原理探究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麻省理工学院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7月8日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计算机科学/人工智能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人工智能与数据科学专题： AlphaGo的算法原理：强化学习与图神经网络（GNN）研究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剑桥大学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7月8日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商业分析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商业分析专题：“数据为王”时代下的商业决策优化---基于Python的商品数据化运营、风险预警的研究与实践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南加州大学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7月8日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生物统计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生物统计学综合研究：R语言统计分析模型在生物医学及流行病学中的应用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哥伦比亚大学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7月29日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电子工程</w:t>
            </w:r>
          </w:p>
        </w:tc>
        <w:tc>
          <w:tcPr>
            <w:tcW w:w="4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EE电子工程专题：基于电磁波理论的物联网与移动智能设备核心技术研究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伦敦大学学院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7月29日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统计学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统计学课题：随机建模与统计分析综合研究及其在几何测算与回归分析中的应用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宾夕法尼亚大学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7月8日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计算机科学/网络安全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计算机与网络安全专题： 数字证书、区块链等加密技术及其在软件开发与信息传输中的应用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卡内基梅隆大学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7月8日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人工智能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人工智能与深度学习专题： 告别“机器假学习”，下一代AI热潮：因果推断与强人工智能实现路径研究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剑桥大学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7月8日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电子工程</w:t>
            </w:r>
          </w:p>
        </w:tc>
        <w:tc>
          <w:tcPr>
            <w:tcW w:w="4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EE电子工程专题：基于ECG传感器的下一代智能手表等可穿戴设备研究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加州大学圣迭戈分校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7月15日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电子工程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EE电子工程专题：基于5G与6G蜂窝网络、人工智能的信号处理及传输核心技术研究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伦敦大学学院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7月15日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计算机科学/数据科学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人工智能与数据科学：基于计算数学及统计学理论的机器学习算法调参优化方法研究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帝国理工学院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7月15日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计算机科学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计算机科学专题：颠覆传统算法 突破时间/空间复杂度极限，量子规律在加速AI等算法运行中的理论与应用研究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杜克大学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7月15日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机械工程/航空航天工程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机械工程 航空航天工程专题：空间可展开结构技术及其在卫星等航天器组件设计中的应用研究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牛津大学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7月19日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人工智能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机器学习与数据科学专题：监督式与非监督式学习，基于SVM、K-means等分类与聚类方式的算法研究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卡内基梅隆大学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7月22日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运筹学/应用数学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运筹学与应用数学课题：线性规划应用实践：零和博弈、信息处理及机器调度等问题中的最优模型探索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布朗大学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7月22日</w:t>
            </w:r>
          </w:p>
        </w:tc>
        <w:tc>
          <w:tcPr>
            <w:tcW w:w="126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化学工程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化学工程与专题：“双碳”目标下的燃料清洁技术与能量高效转化过程综合研究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耶鲁大学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7月15日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电气工程/自动化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电气工程自动化专题：前沿电力电子技术及其在智能电网、现代电能输送系统中的应用研究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华盛顿大学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7月15日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经济学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经济学课题：计量经济学在社会问题研究中的应用分析---基于社会福利、教育管理和薪资不公平等维度的经济行为数据研究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剑桥大学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7月15日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财务管理/会计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会计学专题：会计信息分析与财务管理研究---企业财务系统如何应对下一次疫情和其他未知风险？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加州大学伯克利分校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7月15日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金融科技/信息安全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金融科技与信息安全专题： 区块链技术、以太坊(ETH)及其在加密货币中的应用研究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纽约大学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7月15日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金融</w:t>
            </w:r>
          </w:p>
        </w:tc>
        <w:tc>
          <w:tcPr>
            <w:tcW w:w="4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金融学课题：金融工程中的数理统计应用---以期权为例的金融衍生工具定价模型的量化研究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伦敦政治经济学院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7月15日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经济学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经济学课题：人工智能交互经济数据的分析研究---深度学习、大数据和机器学习在经济量化分析中的应用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纽约大学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7月22日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D0015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D0015"/>
                <w:kern w:val="0"/>
                <w:sz w:val="20"/>
                <w:szCs w:val="20"/>
                <w:lang w:val="en-US" w:eastAsia="zh-CN" w:bidi="ar"/>
              </w:rPr>
              <w:t>金融</w:t>
            </w:r>
          </w:p>
        </w:tc>
        <w:tc>
          <w:tcPr>
            <w:tcW w:w="48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金融学课题：基于量化金融的多元投资策略研究---行为金融、应用数学和因子模型等维度下的投资组合与资本定价分析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哥伦比亚大学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/>
          <w:bCs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asciiTheme="minorEastAsia" w:hAnsiTheme="minorEastAsia" w:eastAsiaTheme="minorEastAsia" w:cstheme="minorHAnsi"/>
          <w:bCs/>
        </w:rPr>
      </w:pPr>
      <w:r>
        <w:rPr>
          <w:rFonts w:asciiTheme="minorEastAsia" w:hAnsiTheme="minorEastAsia" w:eastAsiaTheme="minorEastAsia" w:cstheme="minorHAnsi"/>
          <w:bCs/>
        </w:rPr>
        <w:t>2.</w:t>
      </w:r>
      <w:r>
        <w:rPr>
          <w:rFonts w:hint="eastAsia" w:asciiTheme="minorEastAsia" w:hAnsiTheme="minorEastAsia" w:eastAsiaTheme="minorEastAsia" w:cstheme="minorHAnsi"/>
          <w:bCs/>
        </w:rPr>
        <w:t>授课形式</w:t>
      </w:r>
      <w:r>
        <w:rPr>
          <w:rFonts w:asciiTheme="minorEastAsia" w:hAnsiTheme="minorEastAsia" w:eastAsiaTheme="minorEastAsia" w:cstheme="minorHAnsi"/>
          <w:bCs/>
        </w:rPr>
        <w:t>：</w:t>
      </w:r>
    </w:p>
    <w:p>
      <w:pPr>
        <w:widowControl w:val="0"/>
        <w:spacing w:line="360" w:lineRule="auto"/>
        <w:jc w:val="both"/>
        <w:rPr>
          <w:rFonts w:asciiTheme="minorEastAsia" w:hAnsiTheme="minorEastAsia" w:eastAsiaTheme="minorEastAsia" w:cstheme="minorHAnsi"/>
          <w:bCs/>
        </w:rPr>
      </w:pPr>
      <w:r>
        <w:rPr>
          <w:rFonts w:hint="eastAsia" w:asciiTheme="minorEastAsia" w:hAnsiTheme="minorEastAsia" w:eastAsiaTheme="minorEastAsia" w:cstheme="minorHAnsi"/>
          <w:bCs/>
        </w:rPr>
        <w:t>导师</w:t>
      </w:r>
      <w:r>
        <w:rPr>
          <w:rFonts w:asciiTheme="minorEastAsia" w:hAnsiTheme="minorEastAsia" w:eastAsiaTheme="minorEastAsia" w:cstheme="minorHAnsi"/>
          <w:bCs/>
        </w:rPr>
        <w:t>实时在线</w:t>
      </w:r>
      <w:r>
        <w:rPr>
          <w:rFonts w:hint="eastAsia" w:asciiTheme="minorEastAsia" w:hAnsiTheme="minorEastAsia" w:eastAsiaTheme="minorEastAsia" w:cstheme="minorHAnsi"/>
          <w:bCs/>
        </w:rPr>
        <w:t>直播</w:t>
      </w:r>
      <w:r>
        <w:rPr>
          <w:rFonts w:asciiTheme="minorEastAsia" w:hAnsiTheme="minorEastAsia" w:eastAsiaTheme="minorEastAsia" w:cstheme="minorHAnsi"/>
          <w:bCs/>
        </w:rPr>
        <w:t>授课+</w:t>
      </w:r>
      <w:r>
        <w:rPr>
          <w:rFonts w:hint="eastAsia" w:asciiTheme="minorEastAsia" w:hAnsiTheme="minorEastAsia" w:eastAsiaTheme="minorEastAsia" w:cstheme="minorHAnsi"/>
          <w:bCs/>
        </w:rPr>
        <w:t>项目录播先修课；30人</w:t>
      </w:r>
      <w:r>
        <w:rPr>
          <w:rFonts w:asciiTheme="minorEastAsia" w:hAnsiTheme="minorEastAsia" w:eastAsiaTheme="minorEastAsia" w:cstheme="minorHAnsi"/>
          <w:bCs/>
        </w:rPr>
        <w:t>小规模课堂授课；</w:t>
      </w:r>
      <w:r>
        <w:rPr>
          <w:rFonts w:hint="eastAsia" w:asciiTheme="minorEastAsia" w:hAnsiTheme="minorEastAsia" w:eastAsiaTheme="minorEastAsia" w:cstheme="minorHAnsi"/>
          <w:bCs/>
        </w:rPr>
        <w:t>包括但不限于课上问答互动、课后Office</w:t>
      </w:r>
      <w:r>
        <w:rPr>
          <w:rFonts w:asciiTheme="minorEastAsia" w:hAnsiTheme="minorEastAsia" w:eastAsiaTheme="minorEastAsia" w:cstheme="minorHAnsi"/>
          <w:bCs/>
        </w:rPr>
        <w:t xml:space="preserve"> </w:t>
      </w:r>
      <w:r>
        <w:rPr>
          <w:rFonts w:hint="eastAsia" w:asciiTheme="minorEastAsia" w:hAnsiTheme="minorEastAsia" w:eastAsiaTheme="minorEastAsia" w:cstheme="minorHAnsi"/>
          <w:bCs/>
        </w:rPr>
        <w:t>Hour答疑互动以及线上教务平台问答互动等；</w:t>
      </w:r>
    </w:p>
    <w:p>
      <w:pPr>
        <w:widowControl w:val="0"/>
        <w:spacing w:line="360" w:lineRule="auto"/>
        <w:ind w:firstLine="480" w:firstLineChars="200"/>
        <w:jc w:val="both"/>
        <w:rPr>
          <w:rFonts w:asciiTheme="minorEastAsia" w:hAnsiTheme="minorEastAsia" w:eastAsiaTheme="minorEastAsia" w:cstheme="minorHAnsi"/>
          <w:bCs/>
        </w:rPr>
      </w:pPr>
      <w:r>
        <w:rPr>
          <w:rFonts w:asciiTheme="minorEastAsia" w:hAnsiTheme="minorEastAsia" w:eastAsiaTheme="minorEastAsia" w:cstheme="minorHAnsi"/>
          <w:bCs/>
        </w:rPr>
        <w:t>3.课时</w:t>
      </w:r>
      <w:r>
        <w:rPr>
          <w:rFonts w:hint="eastAsia" w:asciiTheme="minorEastAsia" w:hAnsiTheme="minorEastAsia" w:eastAsiaTheme="minorEastAsia" w:cstheme="minorHAnsi"/>
          <w:bCs/>
        </w:rPr>
        <w:t>安排</w:t>
      </w:r>
      <w:r>
        <w:rPr>
          <w:rFonts w:asciiTheme="minorEastAsia" w:hAnsiTheme="minorEastAsia" w:eastAsiaTheme="minorEastAsia" w:cstheme="minorHAnsi"/>
          <w:bCs/>
        </w:rPr>
        <w:t>：</w:t>
      </w:r>
    </w:p>
    <w:p>
      <w:pPr>
        <w:widowControl w:val="0"/>
        <w:spacing w:line="360" w:lineRule="auto"/>
        <w:jc w:val="both"/>
        <w:rPr>
          <w:rFonts w:asciiTheme="minorEastAsia" w:hAnsiTheme="minorEastAsia" w:eastAsiaTheme="minorEastAsia" w:cstheme="minorHAnsi"/>
          <w:bCs/>
        </w:rPr>
      </w:pPr>
      <w:r>
        <w:rPr>
          <w:rFonts w:asciiTheme="minorEastAsia" w:hAnsiTheme="minorEastAsia" w:eastAsiaTheme="minorEastAsia" w:cstheme="minorHAnsi"/>
          <w:bCs/>
        </w:rPr>
        <w:t>共</w:t>
      </w:r>
      <w:r>
        <w:rPr>
          <w:rFonts w:hint="eastAsia" w:asciiTheme="minorEastAsia" w:hAnsiTheme="minorEastAsia" w:eastAsiaTheme="minorEastAsia" w:cstheme="minorHAnsi"/>
          <w:bCs/>
          <w:lang w:val="en-US" w:eastAsia="zh-CN"/>
        </w:rPr>
        <w:t>6周/</w:t>
      </w:r>
      <w:r>
        <w:rPr>
          <w:rFonts w:hint="eastAsia" w:asciiTheme="minorEastAsia" w:hAnsiTheme="minorEastAsia" w:eastAsiaTheme="minorEastAsia" w:cstheme="minorHAnsi"/>
          <w:bCs/>
        </w:rPr>
        <w:t>1</w:t>
      </w:r>
      <w:r>
        <w:rPr>
          <w:rFonts w:asciiTheme="minorEastAsia" w:hAnsiTheme="minorEastAsia" w:eastAsiaTheme="minorEastAsia" w:cstheme="minorHAnsi"/>
          <w:bCs/>
        </w:rPr>
        <w:t>2</w:t>
      </w:r>
      <w:r>
        <w:rPr>
          <w:rFonts w:hint="eastAsia" w:asciiTheme="minorEastAsia" w:hAnsiTheme="minorEastAsia" w:eastAsiaTheme="minorEastAsia" w:cstheme="minorHAnsi"/>
          <w:bCs/>
        </w:rPr>
        <w:t>周，</w:t>
      </w:r>
      <w:r>
        <w:rPr>
          <w:rFonts w:asciiTheme="minorEastAsia" w:hAnsiTheme="minorEastAsia" w:eastAsiaTheme="minorEastAsia" w:cstheme="minorHAnsi"/>
          <w:bCs/>
        </w:rPr>
        <w:t>72</w:t>
      </w:r>
      <w:r>
        <w:rPr>
          <w:rFonts w:hint="eastAsia" w:asciiTheme="minorEastAsia" w:hAnsiTheme="minorEastAsia" w:eastAsiaTheme="minorEastAsia" w:cstheme="minorHAnsi"/>
          <w:bCs/>
        </w:rPr>
        <w:t>课</w:t>
      </w:r>
      <w:r>
        <w:rPr>
          <w:rFonts w:asciiTheme="minorEastAsia" w:hAnsiTheme="minorEastAsia" w:eastAsiaTheme="minorEastAsia" w:cstheme="minorHAnsi"/>
          <w:bCs/>
        </w:rPr>
        <w:t>时</w:t>
      </w:r>
      <w:r>
        <w:rPr>
          <w:rFonts w:hint="eastAsia" w:asciiTheme="minorEastAsia" w:hAnsiTheme="minorEastAsia" w:eastAsiaTheme="minorEastAsia" w:cstheme="minorHAnsi"/>
          <w:bCs/>
        </w:rPr>
        <w:t>，包含在线直播</w:t>
      </w:r>
      <w:r>
        <w:rPr>
          <w:rFonts w:asciiTheme="minorEastAsia" w:hAnsiTheme="minorEastAsia" w:eastAsiaTheme="minorEastAsia" w:cstheme="minorHAnsi"/>
          <w:bCs/>
        </w:rPr>
        <w:t>62</w:t>
      </w:r>
      <w:r>
        <w:rPr>
          <w:rFonts w:hint="eastAsia" w:asciiTheme="minorEastAsia" w:hAnsiTheme="minorEastAsia" w:eastAsiaTheme="minorEastAsia" w:cstheme="minorHAnsi"/>
          <w:bCs/>
        </w:rPr>
        <w:t>课时以及</w:t>
      </w:r>
      <w:r>
        <w:rPr>
          <w:rFonts w:asciiTheme="minorEastAsia" w:hAnsiTheme="minorEastAsia" w:eastAsiaTheme="minorEastAsia" w:cstheme="minorHAnsi"/>
          <w:bCs/>
        </w:rPr>
        <w:t>10</w:t>
      </w:r>
      <w:r>
        <w:rPr>
          <w:rFonts w:hint="eastAsia" w:asciiTheme="minorEastAsia" w:hAnsiTheme="minorEastAsia" w:eastAsiaTheme="minorEastAsia" w:cstheme="minorHAnsi"/>
          <w:bCs/>
        </w:rPr>
        <w:t>课时录播先修课。其中</w:t>
      </w:r>
      <w:r>
        <w:rPr>
          <w:rFonts w:asciiTheme="minorEastAsia" w:hAnsiTheme="minorEastAsia" w:eastAsiaTheme="minorEastAsia" w:cstheme="minorHAnsi"/>
          <w:bCs/>
        </w:rPr>
        <w:t>：教授</w:t>
      </w:r>
      <w:r>
        <w:rPr>
          <w:rFonts w:hint="eastAsia" w:asciiTheme="minorEastAsia" w:hAnsiTheme="minorEastAsia" w:eastAsiaTheme="minorEastAsia" w:cstheme="minorHAnsi"/>
          <w:bCs/>
        </w:rPr>
        <w:t>在线直播</w:t>
      </w:r>
      <w:r>
        <w:rPr>
          <w:rFonts w:asciiTheme="minorEastAsia" w:hAnsiTheme="minorEastAsia" w:eastAsiaTheme="minorEastAsia" w:cstheme="minorHAnsi"/>
          <w:bCs/>
        </w:rPr>
        <w:t>授课30</w:t>
      </w:r>
      <w:r>
        <w:rPr>
          <w:rFonts w:hint="eastAsia" w:asciiTheme="minorEastAsia" w:hAnsiTheme="minorEastAsia" w:eastAsiaTheme="minorEastAsia" w:cstheme="minorHAnsi"/>
          <w:bCs/>
        </w:rPr>
        <w:t>课时、</w:t>
      </w:r>
      <w:r>
        <w:rPr>
          <w:rFonts w:asciiTheme="minorEastAsia" w:hAnsiTheme="minorEastAsia" w:eastAsiaTheme="minorEastAsia" w:cstheme="minorHAnsi"/>
          <w:bCs/>
        </w:rPr>
        <w:t>Mentor授课14</w:t>
      </w:r>
      <w:r>
        <w:rPr>
          <w:rFonts w:hint="eastAsia" w:asciiTheme="minorEastAsia" w:hAnsiTheme="minorEastAsia" w:eastAsiaTheme="minorEastAsia" w:cstheme="minorHAnsi"/>
          <w:bCs/>
        </w:rPr>
        <w:t>课时、</w:t>
      </w:r>
      <w:r>
        <w:rPr>
          <w:rFonts w:asciiTheme="minorEastAsia" w:hAnsiTheme="minorEastAsia" w:eastAsiaTheme="minorEastAsia" w:cstheme="minorHAnsi"/>
          <w:bCs/>
        </w:rPr>
        <w:t>TA授课9课</w:t>
      </w:r>
      <w:r>
        <w:rPr>
          <w:rFonts w:hint="eastAsia" w:asciiTheme="minorEastAsia" w:hAnsiTheme="minorEastAsia" w:eastAsiaTheme="minorEastAsia" w:cstheme="minorHAnsi"/>
          <w:bCs/>
        </w:rPr>
        <w:t>时、</w:t>
      </w:r>
      <w:r>
        <w:rPr>
          <w:rFonts w:asciiTheme="minorEastAsia" w:hAnsiTheme="minorEastAsia" w:eastAsiaTheme="minorEastAsia" w:cstheme="minorHAnsi"/>
          <w:bCs/>
        </w:rPr>
        <w:t>论文辅导9课时</w:t>
      </w:r>
      <w:r>
        <w:rPr>
          <w:rFonts w:hint="eastAsia" w:asciiTheme="minorEastAsia" w:hAnsiTheme="minorEastAsia" w:eastAsiaTheme="minorEastAsia" w:cstheme="minorHAnsi"/>
          <w:bCs/>
        </w:rPr>
        <w:t>及录播课程：先修课1</w:t>
      </w:r>
      <w:r>
        <w:rPr>
          <w:rFonts w:asciiTheme="minorEastAsia" w:hAnsiTheme="minorEastAsia" w:eastAsiaTheme="minorEastAsia" w:cstheme="minorHAnsi"/>
          <w:bCs/>
        </w:rPr>
        <w:t>0</w:t>
      </w:r>
      <w:r>
        <w:rPr>
          <w:rFonts w:hint="eastAsia" w:asciiTheme="minorEastAsia" w:hAnsiTheme="minorEastAsia" w:eastAsiaTheme="minorEastAsia" w:cstheme="minorHAnsi"/>
          <w:bCs/>
        </w:rPr>
        <w:t>课时；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HAnsi"/>
          <w:bCs/>
        </w:rPr>
      </w:pPr>
      <w:r>
        <w:rPr>
          <w:rFonts w:asciiTheme="minorEastAsia" w:hAnsiTheme="minorEastAsia" w:eastAsiaTheme="minorEastAsia" w:cstheme="minorHAnsi"/>
          <w:bCs/>
        </w:rPr>
        <w:t>4.</w:t>
      </w:r>
      <w:r>
        <w:rPr>
          <w:rFonts w:hint="eastAsia" w:asciiTheme="minorEastAsia" w:hAnsiTheme="minorEastAsia" w:eastAsiaTheme="minorEastAsia" w:cstheme="minorHAnsi"/>
          <w:bCs/>
        </w:rPr>
        <w:t>上课时间：</w:t>
      </w:r>
    </w:p>
    <w:p>
      <w:pPr>
        <w:spacing w:line="360" w:lineRule="auto"/>
        <w:rPr>
          <w:rFonts w:asciiTheme="minorEastAsia" w:hAnsiTheme="minorEastAsia" w:eastAsiaTheme="minorEastAsia" w:cstheme="minorHAnsi"/>
          <w:bCs/>
        </w:rPr>
      </w:pPr>
      <w:r>
        <w:rPr>
          <w:rFonts w:asciiTheme="minorEastAsia" w:hAnsiTheme="minorEastAsia" w:eastAsiaTheme="minorEastAsia" w:cstheme="minorHAnsi"/>
          <w:bCs/>
        </w:rPr>
        <w:t>前7周/4周为科研阶段：主导师每周六和周日的早晨或晚上各1次课，每周周中答疑 Office Hour （根据学生实际情况确认）</w:t>
      </w:r>
    </w:p>
    <w:p>
      <w:pPr>
        <w:spacing w:line="360" w:lineRule="auto"/>
        <w:rPr>
          <w:rFonts w:asciiTheme="minorEastAsia" w:hAnsiTheme="minorEastAsia" w:eastAsiaTheme="minorEastAsia" w:cstheme="minorHAnsi"/>
          <w:bCs/>
        </w:rPr>
      </w:pPr>
      <w:r>
        <w:rPr>
          <w:rFonts w:asciiTheme="minorEastAsia" w:hAnsiTheme="minorEastAsia" w:eastAsiaTheme="minorEastAsia" w:cstheme="minorHAnsi"/>
          <w:bCs/>
        </w:rPr>
        <w:t>后5周/2周为论文辅导阶段：</w:t>
      </w:r>
    </w:p>
    <w:p>
      <w:pPr>
        <w:spacing w:line="360" w:lineRule="auto"/>
        <w:rPr>
          <w:rFonts w:hint="eastAsia" w:asciiTheme="minorEastAsia" w:hAnsiTheme="minorEastAsia" w:eastAsiaTheme="minorEastAsia" w:cstheme="minorHAnsi"/>
          <w:bCs/>
        </w:rPr>
      </w:pPr>
      <w:r>
        <w:rPr>
          <w:rFonts w:asciiTheme="minorEastAsia" w:hAnsiTheme="minorEastAsia" w:eastAsiaTheme="minorEastAsia" w:cstheme="minorHAnsi"/>
          <w:bCs/>
        </w:rPr>
        <w:t>线上论文辅导根据学生实际情况确认上课时间</w:t>
      </w:r>
    </w:p>
    <w:p>
      <w:pPr>
        <w:widowControl w:val="0"/>
        <w:spacing w:line="360" w:lineRule="auto"/>
        <w:ind w:firstLine="482" w:firstLineChars="200"/>
        <w:jc w:val="both"/>
        <w:rPr>
          <w:rFonts w:asciiTheme="minorEastAsia" w:hAnsiTheme="minorEastAsia" w:eastAsiaTheme="minorEastAsia" w:cstheme="minorHAnsi"/>
          <w:b/>
          <w:bCs/>
        </w:rPr>
      </w:pPr>
      <w:r>
        <w:rPr>
          <w:rFonts w:hint="eastAsia" w:asciiTheme="minorEastAsia" w:hAnsiTheme="minorEastAsia" w:eastAsiaTheme="minorEastAsia" w:cstheme="minorHAnsi"/>
          <w:b/>
          <w:bCs/>
        </w:rPr>
        <w:t>三</w:t>
      </w:r>
      <w:r>
        <w:rPr>
          <w:rFonts w:asciiTheme="minorEastAsia" w:hAnsiTheme="minorEastAsia" w:eastAsiaTheme="minorEastAsia" w:cstheme="minorHAnsi"/>
          <w:b/>
          <w:bCs/>
        </w:rPr>
        <w:t>、</w:t>
      </w:r>
      <w:r>
        <w:rPr>
          <w:rFonts w:hint="eastAsia" w:asciiTheme="minorEastAsia" w:hAnsiTheme="minorEastAsia" w:eastAsiaTheme="minorEastAsia"/>
          <w:b/>
          <w:bCs/>
        </w:rPr>
        <w:t>报名条件</w:t>
      </w:r>
    </w:p>
    <w:p>
      <w:pPr>
        <w:shd w:val="clear" w:color="auto" w:fill="FFFFFF"/>
        <w:spacing w:line="360" w:lineRule="auto"/>
        <w:ind w:firstLine="480" w:firstLineChars="2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1.我校全日制在校本科生；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</w:rPr>
      </w:pPr>
      <w:r>
        <w:rPr>
          <w:rFonts w:asciiTheme="minorEastAsia" w:hAnsiTheme="minorEastAsia" w:eastAsiaTheme="minorEastAsia"/>
          <w:bCs/>
        </w:rPr>
        <w:t>2.</w:t>
      </w:r>
      <w:r>
        <w:rPr>
          <w:rFonts w:hint="eastAsia" w:asciiTheme="minorEastAsia" w:hAnsiTheme="minorEastAsia" w:eastAsiaTheme="minorEastAsia"/>
          <w:bCs/>
        </w:rPr>
        <w:t>语言要求：</w:t>
      </w:r>
      <w:r>
        <w:rPr>
          <w:rFonts w:asciiTheme="minorEastAsia" w:hAnsiTheme="minorEastAsia" w:eastAsiaTheme="minorEastAsia"/>
          <w:bCs/>
        </w:rPr>
        <w:t>托福80，或雅思6.0，或大学英语四级500</w:t>
      </w:r>
      <w:r>
        <w:rPr>
          <w:rFonts w:hint="eastAsia" w:asciiTheme="minorEastAsia" w:hAnsiTheme="minorEastAsia" w:eastAsiaTheme="minorEastAsia"/>
          <w:bCs/>
        </w:rPr>
        <w:t>、</w:t>
      </w:r>
      <w:r>
        <w:rPr>
          <w:rFonts w:asciiTheme="minorEastAsia" w:hAnsiTheme="minorEastAsia" w:eastAsiaTheme="minorEastAsia"/>
          <w:bCs/>
        </w:rPr>
        <w:t>或大学六级470</w:t>
      </w:r>
      <w:r>
        <w:rPr>
          <w:rFonts w:hint="eastAsia" w:asciiTheme="minorEastAsia" w:hAnsiTheme="minorEastAsia" w:eastAsiaTheme="minorEastAsia"/>
          <w:bCs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  <w:color w:val="FF0000"/>
        </w:rPr>
        <w:t>注：</w:t>
      </w:r>
      <w:r>
        <w:rPr>
          <w:rFonts w:hint="eastAsia" w:asciiTheme="minorEastAsia" w:hAnsiTheme="minorEastAsia" w:eastAsiaTheme="minorEastAsia"/>
          <w:bCs/>
        </w:rPr>
        <w:t>若无以上符合要求的语言成绩，可申请参加</w:t>
      </w:r>
      <w:r>
        <w:rPr>
          <w:rFonts w:asciiTheme="minorEastAsia" w:hAnsiTheme="minorEastAsia" w:eastAsiaTheme="minorEastAsia"/>
          <w:bCs/>
        </w:rPr>
        <w:t>项目方</w:t>
      </w:r>
      <w:r>
        <w:rPr>
          <w:rFonts w:hint="eastAsia" w:asciiTheme="minorEastAsia" w:hAnsiTheme="minorEastAsia" w:eastAsiaTheme="minorEastAsia"/>
          <w:bCs/>
        </w:rPr>
        <w:t>组织</w:t>
      </w:r>
      <w:r>
        <w:rPr>
          <w:rFonts w:asciiTheme="minorEastAsia" w:hAnsiTheme="minorEastAsia" w:eastAsiaTheme="minorEastAsia"/>
          <w:bCs/>
        </w:rPr>
        <w:t>的</w:t>
      </w:r>
      <w:r>
        <w:rPr>
          <w:rFonts w:hint="eastAsia" w:asciiTheme="minorEastAsia" w:hAnsiTheme="minorEastAsia" w:eastAsiaTheme="minorEastAsia"/>
          <w:bCs/>
        </w:rPr>
        <w:t>笔试或面试。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</w:rPr>
      </w:pPr>
      <w:r>
        <w:rPr>
          <w:rFonts w:asciiTheme="minorEastAsia" w:hAnsiTheme="minorEastAsia" w:eastAsiaTheme="minorEastAsia"/>
          <w:bCs/>
        </w:rPr>
        <w:t>3.</w:t>
      </w:r>
      <w:r>
        <w:rPr>
          <w:rFonts w:hint="eastAsia" w:asciiTheme="minorEastAsia" w:hAnsiTheme="minorEastAsia" w:eastAsiaTheme="minorEastAsia"/>
          <w:bCs/>
        </w:rPr>
        <w:t>学习成绩</w:t>
      </w:r>
      <w:r>
        <w:rPr>
          <w:rFonts w:asciiTheme="minorEastAsia" w:hAnsiTheme="minorEastAsia" w:eastAsiaTheme="minorEastAsia"/>
          <w:bCs/>
        </w:rPr>
        <w:t>优良，</w:t>
      </w:r>
      <w:r>
        <w:rPr>
          <w:rFonts w:hint="eastAsia" w:asciiTheme="minorEastAsia" w:hAnsiTheme="minorEastAsia" w:eastAsiaTheme="minorEastAsia"/>
          <w:bCs/>
        </w:rPr>
        <w:t>建议GPA3.0及</w:t>
      </w:r>
      <w:r>
        <w:rPr>
          <w:rFonts w:asciiTheme="minorEastAsia" w:hAnsiTheme="minorEastAsia" w:eastAsiaTheme="minorEastAsia"/>
          <w:bCs/>
        </w:rPr>
        <w:t>以上</w:t>
      </w:r>
      <w:r>
        <w:rPr>
          <w:rFonts w:hint="eastAsia" w:asciiTheme="minorEastAsia" w:hAnsiTheme="minorEastAsia" w:eastAsiaTheme="minorEastAsia"/>
          <w:bCs/>
        </w:rPr>
        <w:t>；</w:t>
      </w:r>
    </w:p>
    <w:p>
      <w:pPr>
        <w:widowControl w:val="0"/>
        <w:spacing w:line="360" w:lineRule="auto"/>
        <w:ind w:firstLine="482" w:firstLineChars="200"/>
        <w:jc w:val="both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四</w:t>
      </w:r>
      <w:r>
        <w:rPr>
          <w:rFonts w:asciiTheme="minorEastAsia" w:hAnsiTheme="minorEastAsia" w:eastAsiaTheme="minorEastAsia"/>
          <w:b/>
          <w:bCs/>
        </w:rPr>
        <w:t>、</w:t>
      </w:r>
      <w:r>
        <w:rPr>
          <w:rFonts w:hint="eastAsia" w:asciiTheme="minorEastAsia" w:hAnsiTheme="minorEastAsia" w:eastAsiaTheme="minorEastAsia"/>
          <w:b/>
          <w:bCs/>
        </w:rPr>
        <w:t>项目</w:t>
      </w:r>
      <w:r>
        <w:rPr>
          <w:rFonts w:asciiTheme="minorEastAsia" w:hAnsiTheme="minorEastAsia" w:eastAsiaTheme="minorEastAsia"/>
          <w:b/>
          <w:bCs/>
        </w:rPr>
        <w:t>时间</w:t>
      </w:r>
    </w:p>
    <w:p>
      <w:pPr>
        <w:widowControl w:val="0"/>
        <w:spacing w:line="360" w:lineRule="auto"/>
        <w:ind w:firstLine="480" w:firstLineChars="200"/>
        <w:jc w:val="both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1</w:t>
      </w:r>
      <w:r>
        <w:rPr>
          <w:rFonts w:asciiTheme="minorEastAsia" w:hAnsiTheme="minorEastAsia" w:eastAsiaTheme="minorEastAsia"/>
          <w:bCs/>
        </w:rPr>
        <w:t>.</w:t>
      </w:r>
      <w:r>
        <w:rPr>
          <w:rFonts w:hint="eastAsia" w:asciiTheme="minorEastAsia" w:hAnsiTheme="minorEastAsia" w:eastAsiaTheme="minorEastAsia"/>
          <w:bCs/>
        </w:rPr>
        <w:t>项目开课日期：</w:t>
      </w:r>
      <w:r>
        <w:rPr>
          <w:rFonts w:asciiTheme="minorEastAsia" w:hAnsiTheme="minorEastAsia" w:eastAsiaTheme="minorEastAsia" w:cstheme="minorHAnsi"/>
          <w:bCs/>
        </w:rPr>
        <w:t>202</w:t>
      </w:r>
      <w:r>
        <w:rPr>
          <w:rFonts w:hint="eastAsia" w:asciiTheme="minorEastAsia" w:hAnsiTheme="minorEastAsia" w:eastAsiaTheme="minorEastAsia" w:cstheme="minorHAnsi"/>
          <w:bCs/>
          <w:lang w:val="en-US" w:eastAsia="zh-CN"/>
        </w:rPr>
        <w:t>3</w:t>
      </w:r>
      <w:r>
        <w:rPr>
          <w:rFonts w:hint="eastAsia" w:asciiTheme="minorEastAsia" w:hAnsiTheme="minorEastAsia" w:eastAsiaTheme="minorEastAsia" w:cstheme="minorHAnsi"/>
          <w:bCs/>
        </w:rPr>
        <w:t>年</w:t>
      </w:r>
      <w:r>
        <w:rPr>
          <w:rFonts w:hint="eastAsia" w:asciiTheme="minorEastAsia" w:hAnsiTheme="minorEastAsia" w:eastAsiaTheme="minorEastAsia" w:cstheme="minorHAnsi"/>
          <w:bCs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HAnsi"/>
          <w:bCs/>
          <w:highlight w:val="none"/>
        </w:rPr>
        <w:t>月</w:t>
      </w:r>
      <w:r>
        <w:rPr>
          <w:rFonts w:hint="eastAsia" w:asciiTheme="minorEastAsia" w:hAnsiTheme="minorEastAsia" w:eastAsiaTheme="minorEastAsia" w:cstheme="minorHAnsi"/>
          <w:bCs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HAnsi"/>
          <w:bCs/>
          <w:highlight w:val="none"/>
        </w:rPr>
        <w:t>日至2</w:t>
      </w:r>
      <w:r>
        <w:rPr>
          <w:rFonts w:asciiTheme="minorEastAsia" w:hAnsiTheme="minorEastAsia" w:eastAsiaTheme="minorEastAsia" w:cstheme="minorHAnsi"/>
          <w:bCs/>
          <w:highlight w:val="none"/>
        </w:rPr>
        <w:t>02</w:t>
      </w:r>
      <w:r>
        <w:rPr>
          <w:rFonts w:hint="eastAsia" w:asciiTheme="minorEastAsia" w:hAnsiTheme="minorEastAsia" w:eastAsiaTheme="minorEastAsia" w:cstheme="minorHAnsi"/>
          <w:bCs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HAnsi"/>
          <w:bCs/>
          <w:highlight w:val="none"/>
        </w:rPr>
        <w:t>年</w:t>
      </w:r>
      <w:r>
        <w:rPr>
          <w:rFonts w:hint="eastAsia" w:asciiTheme="minorEastAsia" w:hAnsiTheme="minorEastAsia" w:eastAsiaTheme="minorEastAsia" w:cstheme="minorHAnsi"/>
          <w:bCs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HAnsi"/>
          <w:bCs/>
          <w:highlight w:val="none"/>
        </w:rPr>
        <w:t>月</w:t>
      </w:r>
      <w:r>
        <w:rPr>
          <w:rFonts w:hint="eastAsia" w:asciiTheme="minorEastAsia" w:hAnsiTheme="minorEastAsia" w:eastAsiaTheme="minorEastAsia" w:cstheme="minorHAnsi"/>
          <w:bCs/>
          <w:highlight w:val="none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HAnsi"/>
          <w:bCs/>
          <w:highlight w:val="none"/>
        </w:rPr>
        <w:t>日</w:t>
      </w:r>
      <w:r>
        <w:rPr>
          <w:rFonts w:hint="eastAsia" w:asciiTheme="minorEastAsia" w:hAnsiTheme="minorEastAsia" w:eastAsiaTheme="minorEastAsia" w:cstheme="minorHAnsi"/>
          <w:bCs/>
        </w:rPr>
        <w:t>（开课时间根据所选具体项目确定，论文投递需要额外1</w:t>
      </w:r>
      <w:r>
        <w:rPr>
          <w:rFonts w:asciiTheme="minorEastAsia" w:hAnsiTheme="minorEastAsia" w:eastAsiaTheme="minorEastAsia" w:cstheme="minorHAnsi"/>
          <w:bCs/>
        </w:rPr>
        <w:t>-2</w:t>
      </w:r>
      <w:r>
        <w:rPr>
          <w:rFonts w:hint="eastAsia" w:asciiTheme="minorEastAsia" w:hAnsiTheme="minorEastAsia" w:eastAsiaTheme="minorEastAsia" w:cstheme="minorHAnsi"/>
          <w:bCs/>
        </w:rPr>
        <w:t>个月时间）；</w:t>
      </w:r>
    </w:p>
    <w:p>
      <w:pPr>
        <w:widowControl w:val="0"/>
        <w:spacing w:line="360" w:lineRule="auto"/>
        <w:ind w:firstLine="480" w:firstLineChars="200"/>
        <w:jc w:val="both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 w:cstheme="minorHAnsi"/>
          <w:bCs/>
        </w:rPr>
        <w:t>2</w:t>
      </w:r>
      <w:r>
        <w:rPr>
          <w:rFonts w:asciiTheme="minorEastAsia" w:hAnsiTheme="minorEastAsia" w:eastAsiaTheme="minorEastAsia" w:cstheme="minorHAnsi"/>
          <w:bCs/>
        </w:rPr>
        <w:t>.</w:t>
      </w:r>
      <w:r>
        <w:rPr>
          <w:rFonts w:asciiTheme="minorEastAsia" w:hAnsiTheme="minorEastAsia" w:eastAsiaTheme="minorEastAsia" w:cstheme="minorHAnsi"/>
          <w:bCs/>
          <w:color w:val="FF0000"/>
        </w:rPr>
        <w:t>项目</w:t>
      </w:r>
      <w:r>
        <w:rPr>
          <w:rFonts w:hint="eastAsia" w:asciiTheme="minorEastAsia" w:hAnsiTheme="minorEastAsia" w:eastAsiaTheme="minorEastAsia" w:cstheme="minorHAnsi"/>
          <w:bCs/>
          <w:color w:val="FF0000"/>
        </w:rPr>
        <w:t>报名</w:t>
      </w:r>
      <w:r>
        <w:rPr>
          <w:rFonts w:asciiTheme="minorEastAsia" w:hAnsiTheme="minorEastAsia" w:eastAsiaTheme="minorEastAsia" w:cstheme="minorHAnsi"/>
          <w:bCs/>
          <w:color w:val="FF0000"/>
        </w:rPr>
        <w:t>截止日期：202</w:t>
      </w:r>
      <w:r>
        <w:rPr>
          <w:rFonts w:hint="eastAsia" w:asciiTheme="minorEastAsia" w:hAnsiTheme="minorEastAsia" w:eastAsiaTheme="minorEastAsia" w:cstheme="minorHAnsi"/>
          <w:bCs/>
          <w:color w:val="FF0000"/>
          <w:lang w:val="en-US" w:eastAsia="zh-CN"/>
        </w:rPr>
        <w:t>3</w:t>
      </w:r>
      <w:r>
        <w:rPr>
          <w:rFonts w:asciiTheme="minorEastAsia" w:hAnsiTheme="minorEastAsia" w:eastAsiaTheme="minorEastAsia" w:cstheme="minorHAnsi"/>
          <w:bCs/>
          <w:color w:val="FF0000"/>
          <w:highlight w:val="yellow"/>
        </w:rPr>
        <w:t>年</w:t>
      </w:r>
      <w:r>
        <w:rPr>
          <w:rFonts w:hint="eastAsia" w:asciiTheme="minorEastAsia" w:hAnsiTheme="minorEastAsia" w:eastAsiaTheme="minorEastAsia" w:cstheme="minorHAnsi"/>
          <w:bCs/>
          <w:color w:val="FF0000"/>
          <w:highlight w:val="yellow"/>
          <w:lang w:val="en-US" w:eastAsia="zh-CN"/>
        </w:rPr>
        <w:t>6</w:t>
      </w:r>
      <w:r>
        <w:rPr>
          <w:rFonts w:asciiTheme="minorEastAsia" w:hAnsiTheme="minorEastAsia" w:eastAsiaTheme="minorEastAsia" w:cstheme="minorHAnsi"/>
          <w:bCs/>
          <w:color w:val="FF0000"/>
          <w:highlight w:val="yellow"/>
        </w:rPr>
        <w:t>月</w:t>
      </w:r>
      <w:r>
        <w:rPr>
          <w:rFonts w:hint="eastAsia" w:asciiTheme="minorEastAsia" w:hAnsiTheme="minorEastAsia" w:eastAsiaTheme="minorEastAsia" w:cstheme="minorHAnsi"/>
          <w:bCs/>
          <w:color w:val="FF0000"/>
          <w:highlight w:val="yellow"/>
          <w:lang w:val="en-US" w:eastAsia="zh-CN"/>
        </w:rPr>
        <w:t>9</w:t>
      </w:r>
      <w:r>
        <w:rPr>
          <w:rFonts w:asciiTheme="minorEastAsia" w:hAnsiTheme="minorEastAsia" w:eastAsiaTheme="minorEastAsia" w:cstheme="minorHAnsi"/>
          <w:bCs/>
          <w:color w:val="FF0000"/>
          <w:highlight w:val="yellow"/>
        </w:rPr>
        <w:t>日</w:t>
      </w:r>
      <w:r>
        <w:rPr>
          <w:rFonts w:hint="eastAsia" w:asciiTheme="minorEastAsia" w:hAnsiTheme="minorEastAsia" w:eastAsiaTheme="minorEastAsia" w:cstheme="minorHAnsi"/>
          <w:bCs/>
        </w:rPr>
        <w:t>（若部分项目提前满班，则根据学生需求进行调剂或增开）。</w:t>
      </w:r>
    </w:p>
    <w:p>
      <w:pPr>
        <w:widowControl w:val="0"/>
        <w:spacing w:line="360" w:lineRule="auto"/>
        <w:ind w:firstLine="482" w:firstLineChars="200"/>
        <w:jc w:val="both"/>
        <w:rPr>
          <w:rFonts w:asciiTheme="minorEastAsia" w:hAnsiTheme="minorEastAsia" w:eastAsiaTheme="minorEastAsia" w:cstheme="minorHAnsi"/>
          <w:b/>
          <w:bCs/>
        </w:rPr>
      </w:pPr>
      <w:r>
        <w:rPr>
          <w:rFonts w:hint="eastAsia" w:asciiTheme="minorEastAsia" w:hAnsiTheme="minorEastAsia" w:eastAsiaTheme="minorEastAsia" w:cstheme="minorHAnsi"/>
          <w:b/>
          <w:bCs/>
        </w:rPr>
        <w:t>五</w:t>
      </w:r>
      <w:r>
        <w:rPr>
          <w:rFonts w:asciiTheme="minorEastAsia" w:hAnsiTheme="minorEastAsia" w:eastAsiaTheme="minorEastAsia" w:cstheme="minorHAnsi"/>
          <w:b/>
          <w:bCs/>
        </w:rPr>
        <w:t>、</w:t>
      </w:r>
      <w:r>
        <w:rPr>
          <w:rFonts w:hint="eastAsia" w:asciiTheme="minorEastAsia" w:hAnsiTheme="minorEastAsia" w:eastAsiaTheme="minorEastAsia" w:cstheme="minorHAnsi"/>
          <w:b/>
          <w:bCs/>
        </w:rPr>
        <w:t>项目</w:t>
      </w:r>
      <w:r>
        <w:rPr>
          <w:rFonts w:asciiTheme="minorEastAsia" w:hAnsiTheme="minorEastAsia" w:eastAsiaTheme="minorEastAsia" w:cstheme="minorHAnsi"/>
          <w:b/>
          <w:bCs/>
        </w:rPr>
        <w:t>费用</w:t>
      </w:r>
    </w:p>
    <w:p>
      <w:pPr>
        <w:widowControl w:val="0"/>
        <w:spacing w:line="360" w:lineRule="auto"/>
        <w:ind w:firstLine="480" w:firstLineChars="200"/>
        <w:jc w:val="both"/>
        <w:rPr>
          <w:rFonts w:asciiTheme="minorEastAsia" w:hAnsiTheme="minorEastAsia" w:eastAsiaTheme="minorEastAsia" w:cstheme="minorHAnsi"/>
          <w:bCs/>
        </w:rPr>
      </w:pPr>
      <w:r>
        <w:rPr>
          <w:rFonts w:hint="eastAsia" w:asciiTheme="minorEastAsia" w:hAnsiTheme="minorEastAsia" w:eastAsiaTheme="minorEastAsia" w:cstheme="minorHAnsi"/>
          <w:bCs/>
        </w:rPr>
        <w:t>项目费用共计1</w:t>
      </w:r>
      <w:r>
        <w:rPr>
          <w:rFonts w:asciiTheme="minorEastAsia" w:hAnsiTheme="minorEastAsia" w:eastAsiaTheme="minorEastAsia" w:cstheme="minorHAnsi"/>
          <w:bCs/>
        </w:rPr>
        <w:t>9800</w:t>
      </w:r>
      <w:r>
        <w:rPr>
          <w:rFonts w:hint="eastAsia" w:asciiTheme="minorEastAsia" w:hAnsiTheme="minorEastAsia" w:eastAsiaTheme="minorEastAsia" w:cstheme="minorHAnsi"/>
          <w:bCs/>
        </w:rPr>
        <w:t>元人民币（其中费用包含论文辅导和发表指导，不包括论文版面费）；</w:t>
      </w:r>
    </w:p>
    <w:p>
      <w:pPr>
        <w:widowControl w:val="0"/>
        <w:spacing w:line="360" w:lineRule="auto"/>
        <w:ind w:firstLine="482" w:firstLineChars="200"/>
        <w:jc w:val="both"/>
        <w:rPr>
          <w:rFonts w:hint="eastAsia" w:asciiTheme="minorEastAsia" w:hAnsiTheme="minorEastAsia" w:eastAsiaTheme="minorEastAsia" w:cstheme="minorHAnsi"/>
          <w:b/>
          <w:bCs/>
        </w:rPr>
      </w:pPr>
    </w:p>
    <w:p>
      <w:pPr>
        <w:widowControl w:val="0"/>
        <w:spacing w:line="360" w:lineRule="auto"/>
        <w:ind w:firstLine="482" w:firstLineChars="200"/>
        <w:jc w:val="both"/>
        <w:rPr>
          <w:rFonts w:asciiTheme="minorEastAsia" w:hAnsiTheme="minorEastAsia" w:eastAsiaTheme="minorEastAsia" w:cstheme="minorHAnsi"/>
          <w:b/>
          <w:bCs/>
        </w:rPr>
      </w:pPr>
      <w:r>
        <w:rPr>
          <w:rFonts w:hint="eastAsia" w:asciiTheme="minorEastAsia" w:hAnsiTheme="minorEastAsia" w:eastAsiaTheme="minorEastAsia" w:cstheme="minorHAnsi"/>
          <w:b/>
          <w:bCs/>
        </w:rPr>
        <w:t>六、报名方式</w:t>
      </w:r>
    </w:p>
    <w:p>
      <w:pPr>
        <w:widowControl w:val="0"/>
        <w:spacing w:line="360" w:lineRule="auto"/>
        <w:ind w:firstLine="480" w:firstLineChars="200"/>
        <w:jc w:val="both"/>
        <w:rPr>
          <w:rFonts w:asciiTheme="minorEastAsia" w:hAnsiTheme="minorEastAsia" w:eastAsiaTheme="minorEastAsia" w:cstheme="minorHAnsi"/>
          <w:bCs/>
        </w:rPr>
      </w:pPr>
      <w:r>
        <w:rPr>
          <w:rFonts w:hint="eastAsia" w:asciiTheme="minorEastAsia" w:hAnsiTheme="minorEastAsia" w:eastAsiaTheme="minorEastAsia" w:cstheme="minorHAnsi"/>
          <w:bCs/>
        </w:rPr>
        <w:t>参加项目的同学可点击如下链接进行预报名，由学科方向老师做课题匹配后正式进入与完成报名流程。</w:t>
      </w:r>
    </w:p>
    <w:p>
      <w:pPr>
        <w:widowControl w:val="0"/>
        <w:spacing w:line="360" w:lineRule="auto"/>
        <w:ind w:firstLine="480" w:firstLineChars="200"/>
        <w:jc w:val="both"/>
        <w:rPr>
          <w:rFonts w:asciiTheme="minorEastAsia" w:hAnsiTheme="minorEastAsia" w:eastAsiaTheme="minorEastAsia" w:cstheme="minorHAnsi"/>
          <w:bCs/>
        </w:rPr>
      </w:pPr>
      <w:r>
        <w:rPr>
          <w:rFonts w:hint="eastAsia" w:asciiTheme="minorEastAsia" w:hAnsiTheme="minorEastAsia" w:eastAsiaTheme="minorEastAsia" w:cstheme="minorHAnsi"/>
          <w:bCs/>
        </w:rPr>
        <w:t>报名链接：</w:t>
      </w:r>
      <w:r>
        <w:rPr>
          <w:rFonts w:asciiTheme="minorEastAsia" w:hAnsiTheme="minorEastAsia" w:eastAsiaTheme="minorEastAsia" w:cstheme="minorHAnsi"/>
          <w:bCs/>
          <w:color w:val="0000FF"/>
          <w:u w:val="none"/>
        </w:rPr>
        <w:fldChar w:fldCharType="begin"/>
      </w:r>
      <w:r>
        <w:rPr>
          <w:rFonts w:asciiTheme="minorEastAsia" w:hAnsiTheme="minorEastAsia" w:eastAsiaTheme="minorEastAsia" w:cstheme="minorHAnsi"/>
          <w:bCs/>
          <w:color w:val="0000FF"/>
          <w:u w:val="none"/>
        </w:rPr>
        <w:instrText xml:space="preserve"> HYPERLINK "https://crm.gecacademy.cn/applicationForms?isH5=1&amp;userId=11076290-e90f-11eb-8ab9-c1ca8a94e9fa&amp;from=market" </w:instrText>
      </w:r>
      <w:r>
        <w:rPr>
          <w:rFonts w:asciiTheme="minorEastAsia" w:hAnsiTheme="minorEastAsia" w:eastAsiaTheme="minorEastAsia" w:cstheme="minorHAnsi"/>
          <w:bCs/>
          <w:color w:val="0000FF"/>
          <w:u w:val="none"/>
        </w:rPr>
        <w:fldChar w:fldCharType="separate"/>
      </w:r>
      <w:r>
        <w:rPr>
          <w:rStyle w:val="10"/>
          <w:rFonts w:asciiTheme="minorEastAsia" w:hAnsiTheme="minorEastAsia" w:eastAsiaTheme="minorEastAsia" w:cstheme="minorHAnsi"/>
          <w:bCs/>
          <w:color w:val="0000FF"/>
        </w:rPr>
        <w:t>在线申请表</w:t>
      </w:r>
      <w:r>
        <w:rPr>
          <w:rFonts w:asciiTheme="minorEastAsia" w:hAnsiTheme="minorEastAsia" w:eastAsiaTheme="minorEastAsia" w:cstheme="minorHAnsi"/>
          <w:bCs/>
          <w:color w:val="0000FF"/>
          <w:u w:val="none"/>
        </w:rPr>
        <w:fldChar w:fldCharType="end"/>
      </w:r>
      <w:r>
        <w:rPr>
          <w:rFonts w:asciiTheme="minorEastAsia" w:hAnsiTheme="minorEastAsia" w:eastAsiaTheme="minorEastAsia" w:cstheme="minorHAnsi"/>
          <w:bCs/>
        </w:rPr>
        <w:t>（</w:t>
      </w:r>
      <w:r>
        <w:rPr>
          <w:rFonts w:hint="eastAsia" w:asciiTheme="minorEastAsia" w:hAnsiTheme="minorEastAsia" w:eastAsiaTheme="minorEastAsia" w:cstheme="minorHAnsi"/>
          <w:bCs/>
        </w:rPr>
        <w:t>点击</w:t>
      </w:r>
      <w:r>
        <w:rPr>
          <w:rFonts w:asciiTheme="minorEastAsia" w:hAnsiTheme="minorEastAsia" w:eastAsiaTheme="minorEastAsia" w:cstheme="minorHAnsi"/>
          <w:bCs/>
        </w:rPr>
        <w:t>进入）</w:t>
      </w:r>
      <w:r>
        <w:rPr>
          <w:rFonts w:hint="eastAsia" w:asciiTheme="minorEastAsia" w:hAnsiTheme="minorEastAsia" w:eastAsiaTheme="minorEastAsia" w:cstheme="minorHAnsi"/>
          <w:bCs/>
        </w:rPr>
        <w:t>完成报名</w:t>
      </w:r>
      <w:r>
        <w:rPr>
          <w:rFonts w:asciiTheme="minorEastAsia" w:hAnsiTheme="minorEastAsia" w:eastAsiaTheme="minorEastAsia" w:cstheme="minorHAnsi"/>
          <w:bCs/>
        </w:rPr>
        <w:t>。</w:t>
      </w:r>
    </w:p>
    <w:p>
      <w:pPr>
        <w:widowControl w:val="0"/>
        <w:spacing w:line="360" w:lineRule="auto"/>
        <w:ind w:firstLine="482" w:firstLineChars="200"/>
        <w:jc w:val="both"/>
        <w:rPr>
          <w:rFonts w:asciiTheme="minorEastAsia" w:hAnsiTheme="minorEastAsia" w:eastAsiaTheme="minorEastAsia"/>
          <w:b/>
          <w:bCs/>
          <w:color w:val="323232"/>
        </w:rPr>
      </w:pPr>
      <w:r>
        <w:rPr>
          <w:rFonts w:hint="eastAsia" w:asciiTheme="minorEastAsia" w:hAnsiTheme="minorEastAsia" w:eastAsiaTheme="minorEastAsia"/>
          <w:b/>
          <w:bCs/>
          <w:color w:val="323232"/>
        </w:rPr>
        <w:t>七</w:t>
      </w:r>
      <w:r>
        <w:rPr>
          <w:rFonts w:asciiTheme="minorEastAsia" w:hAnsiTheme="minorEastAsia" w:eastAsiaTheme="minorEastAsia"/>
          <w:b/>
          <w:bCs/>
          <w:color w:val="323232"/>
        </w:rPr>
        <w:t>、</w:t>
      </w:r>
      <w:r>
        <w:rPr>
          <w:rFonts w:hint="eastAsia" w:asciiTheme="minorEastAsia" w:hAnsiTheme="minorEastAsia" w:eastAsiaTheme="minorEastAsia" w:cstheme="minorHAnsi"/>
          <w:b/>
        </w:rPr>
        <w:t>项目咨询</w:t>
      </w:r>
    </w:p>
    <w:p>
      <w:pPr>
        <w:shd w:val="clear" w:color="auto" w:fill="FFFFFF"/>
        <w:spacing w:line="360" w:lineRule="auto"/>
        <w:ind w:firstLine="480" w:firstLineChars="200"/>
        <w:rPr>
          <w:rFonts w:asciiTheme="minorEastAsia" w:hAnsiTheme="minorEastAsia" w:eastAsiaTheme="minorEastAsia" w:cstheme="minorHAnsi"/>
          <w:bCs/>
        </w:rPr>
      </w:pPr>
      <w:r>
        <w:rPr>
          <w:rFonts w:hint="eastAsia" w:asciiTheme="minorEastAsia" w:hAnsiTheme="minorEastAsia" w:eastAsiaTheme="minorEastAsia" w:cstheme="minorHAnsi"/>
          <w:bCs/>
        </w:rPr>
        <w:t>集思未来教育陈老师，电话：15801425396（同微信），邮箱：hongling</w:t>
      </w:r>
      <w:r>
        <w:rPr>
          <w:rFonts w:asciiTheme="minorEastAsia" w:hAnsiTheme="minorEastAsia" w:eastAsiaTheme="minorEastAsia" w:cstheme="minorHAnsi"/>
          <w:bCs/>
        </w:rPr>
        <w:t>.chen@gecacademy.cn</w:t>
      </w:r>
    </w:p>
    <w:p>
      <w:pPr>
        <w:shd w:val="clear" w:color="auto" w:fill="FFFFFF"/>
        <w:spacing w:line="360" w:lineRule="auto"/>
        <w:ind w:firstLine="480" w:firstLineChars="200"/>
        <w:jc w:val="right"/>
        <w:rPr>
          <w:rFonts w:asciiTheme="minorEastAsia" w:hAnsiTheme="minorEastAsia" w:eastAsiaTheme="minorEastAsia" w:cstheme="minorHAnsi"/>
          <w:bCs/>
        </w:rPr>
      </w:pPr>
      <w:bookmarkStart w:id="0" w:name="_GoBack"/>
      <w:bookmarkEnd w:id="0"/>
    </w:p>
    <w:sectPr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yZTE1Yjg3ZmNkOTlhNjVhZDg1ZWY0YWU0MjMyYzkifQ=="/>
  </w:docVars>
  <w:rsids>
    <w:rsidRoot w:val="188947F1"/>
    <w:rsid w:val="000049D0"/>
    <w:rsid w:val="000074A8"/>
    <w:rsid w:val="0006721E"/>
    <w:rsid w:val="000A17E2"/>
    <w:rsid w:val="000A7C62"/>
    <w:rsid w:val="000B34AE"/>
    <w:rsid w:val="000C3CB3"/>
    <w:rsid w:val="000D7DDC"/>
    <w:rsid w:val="00127034"/>
    <w:rsid w:val="00177E16"/>
    <w:rsid w:val="001800CE"/>
    <w:rsid w:val="0018094F"/>
    <w:rsid w:val="00184ED4"/>
    <w:rsid w:val="0018597E"/>
    <w:rsid w:val="001A6C6B"/>
    <w:rsid w:val="00210EB7"/>
    <w:rsid w:val="00243A49"/>
    <w:rsid w:val="00250195"/>
    <w:rsid w:val="00275F34"/>
    <w:rsid w:val="00284159"/>
    <w:rsid w:val="00293457"/>
    <w:rsid w:val="00295413"/>
    <w:rsid w:val="002C7201"/>
    <w:rsid w:val="002D7FD6"/>
    <w:rsid w:val="002F67EF"/>
    <w:rsid w:val="0030569E"/>
    <w:rsid w:val="00312557"/>
    <w:rsid w:val="00327DD8"/>
    <w:rsid w:val="003400DF"/>
    <w:rsid w:val="003443A2"/>
    <w:rsid w:val="003469BC"/>
    <w:rsid w:val="00377E72"/>
    <w:rsid w:val="00386CF2"/>
    <w:rsid w:val="00392B4B"/>
    <w:rsid w:val="00393C43"/>
    <w:rsid w:val="00397B1E"/>
    <w:rsid w:val="003A0977"/>
    <w:rsid w:val="003B17FF"/>
    <w:rsid w:val="003B1AC5"/>
    <w:rsid w:val="003C0817"/>
    <w:rsid w:val="00405235"/>
    <w:rsid w:val="0041126E"/>
    <w:rsid w:val="00423963"/>
    <w:rsid w:val="00484E46"/>
    <w:rsid w:val="00486612"/>
    <w:rsid w:val="004E16E7"/>
    <w:rsid w:val="004E72E6"/>
    <w:rsid w:val="004F69A2"/>
    <w:rsid w:val="005075AB"/>
    <w:rsid w:val="00516504"/>
    <w:rsid w:val="005724FD"/>
    <w:rsid w:val="005817EF"/>
    <w:rsid w:val="005A59E7"/>
    <w:rsid w:val="005B2E85"/>
    <w:rsid w:val="005B5E91"/>
    <w:rsid w:val="005C2AD1"/>
    <w:rsid w:val="005E38B7"/>
    <w:rsid w:val="00636EF6"/>
    <w:rsid w:val="00642011"/>
    <w:rsid w:val="00651047"/>
    <w:rsid w:val="00656720"/>
    <w:rsid w:val="00666384"/>
    <w:rsid w:val="00676213"/>
    <w:rsid w:val="00694BF7"/>
    <w:rsid w:val="006B6D1C"/>
    <w:rsid w:val="006C546F"/>
    <w:rsid w:val="006D0B0E"/>
    <w:rsid w:val="006E6A9C"/>
    <w:rsid w:val="00720ACA"/>
    <w:rsid w:val="00726BD8"/>
    <w:rsid w:val="00770250"/>
    <w:rsid w:val="007712B0"/>
    <w:rsid w:val="007900AE"/>
    <w:rsid w:val="007F7141"/>
    <w:rsid w:val="008015B2"/>
    <w:rsid w:val="008605B5"/>
    <w:rsid w:val="0087778A"/>
    <w:rsid w:val="008948B1"/>
    <w:rsid w:val="008A1FE1"/>
    <w:rsid w:val="008A5183"/>
    <w:rsid w:val="008D4D8F"/>
    <w:rsid w:val="00934323"/>
    <w:rsid w:val="00941533"/>
    <w:rsid w:val="009A0ACD"/>
    <w:rsid w:val="009B609C"/>
    <w:rsid w:val="009D64B7"/>
    <w:rsid w:val="009D6DD6"/>
    <w:rsid w:val="009D7000"/>
    <w:rsid w:val="00A02769"/>
    <w:rsid w:val="00A3117F"/>
    <w:rsid w:val="00A54A6D"/>
    <w:rsid w:val="00A70DCB"/>
    <w:rsid w:val="00A71131"/>
    <w:rsid w:val="00A7265E"/>
    <w:rsid w:val="00A77ED1"/>
    <w:rsid w:val="00A840BD"/>
    <w:rsid w:val="00A869B9"/>
    <w:rsid w:val="00A92695"/>
    <w:rsid w:val="00AA4CDD"/>
    <w:rsid w:val="00AC53BF"/>
    <w:rsid w:val="00B25490"/>
    <w:rsid w:val="00B261FA"/>
    <w:rsid w:val="00B33E3D"/>
    <w:rsid w:val="00B4672F"/>
    <w:rsid w:val="00B469B0"/>
    <w:rsid w:val="00B65726"/>
    <w:rsid w:val="00B7490C"/>
    <w:rsid w:val="00BA3B21"/>
    <w:rsid w:val="00BA64AC"/>
    <w:rsid w:val="00BA67F3"/>
    <w:rsid w:val="00BB4855"/>
    <w:rsid w:val="00BB4CEA"/>
    <w:rsid w:val="00BD1B2A"/>
    <w:rsid w:val="00BF3585"/>
    <w:rsid w:val="00BF7CC0"/>
    <w:rsid w:val="00C01DDB"/>
    <w:rsid w:val="00C40787"/>
    <w:rsid w:val="00C43F3D"/>
    <w:rsid w:val="00C62F30"/>
    <w:rsid w:val="00C7564C"/>
    <w:rsid w:val="00C81FAB"/>
    <w:rsid w:val="00CC01D1"/>
    <w:rsid w:val="00CE2904"/>
    <w:rsid w:val="00CF35DF"/>
    <w:rsid w:val="00D15D1B"/>
    <w:rsid w:val="00D24F51"/>
    <w:rsid w:val="00D50A9D"/>
    <w:rsid w:val="00D608A7"/>
    <w:rsid w:val="00D64B1F"/>
    <w:rsid w:val="00D77B91"/>
    <w:rsid w:val="00D80E53"/>
    <w:rsid w:val="00D87AA9"/>
    <w:rsid w:val="00DD279B"/>
    <w:rsid w:val="00DE3DEE"/>
    <w:rsid w:val="00DF57D9"/>
    <w:rsid w:val="00DF68C8"/>
    <w:rsid w:val="00E033A9"/>
    <w:rsid w:val="00E06302"/>
    <w:rsid w:val="00E53E28"/>
    <w:rsid w:val="00E86255"/>
    <w:rsid w:val="00EE4E1A"/>
    <w:rsid w:val="00EF26B8"/>
    <w:rsid w:val="00EF2DC5"/>
    <w:rsid w:val="00F11BC4"/>
    <w:rsid w:val="00F42F1B"/>
    <w:rsid w:val="00F4630C"/>
    <w:rsid w:val="00F77A16"/>
    <w:rsid w:val="00FA4331"/>
    <w:rsid w:val="00FB5219"/>
    <w:rsid w:val="00FE0908"/>
    <w:rsid w:val="00FE7D28"/>
    <w:rsid w:val="02382989"/>
    <w:rsid w:val="097B0119"/>
    <w:rsid w:val="0B79323C"/>
    <w:rsid w:val="0CDE5C52"/>
    <w:rsid w:val="0D782129"/>
    <w:rsid w:val="0F7F4595"/>
    <w:rsid w:val="12CF0C0F"/>
    <w:rsid w:val="13642339"/>
    <w:rsid w:val="188947F1"/>
    <w:rsid w:val="251E59C8"/>
    <w:rsid w:val="2A396C83"/>
    <w:rsid w:val="2BE83922"/>
    <w:rsid w:val="2CE541E3"/>
    <w:rsid w:val="327A6EA7"/>
    <w:rsid w:val="35D206F6"/>
    <w:rsid w:val="374D6BA3"/>
    <w:rsid w:val="3B021DD2"/>
    <w:rsid w:val="3B2371FD"/>
    <w:rsid w:val="3DD5344F"/>
    <w:rsid w:val="41F20B37"/>
    <w:rsid w:val="4841277D"/>
    <w:rsid w:val="4DAB2A97"/>
    <w:rsid w:val="55B344F0"/>
    <w:rsid w:val="5C9A78E6"/>
    <w:rsid w:val="5D107BA8"/>
    <w:rsid w:val="60C74FDF"/>
    <w:rsid w:val="62A862EB"/>
    <w:rsid w:val="63CC32F6"/>
    <w:rsid w:val="65E53580"/>
    <w:rsid w:val="7ED625EB"/>
    <w:rsid w:val="7FB3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68B7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9"/>
    <w:link w:val="2"/>
    <w:qFormat/>
    <w:uiPriority w:val="0"/>
    <w:rPr>
      <w:rFonts w:ascii="宋体" w:hAnsi="宋体" w:cs="宋体"/>
      <w:sz w:val="24"/>
      <w:szCs w:val="24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A781B2-A013-4B0F-B1D5-6784869777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2670</Words>
  <Characters>2888</Characters>
  <Lines>17</Lines>
  <Paragraphs>5</Paragraphs>
  <TotalTime>9</TotalTime>
  <ScaleCrop>false</ScaleCrop>
  <LinksUpToDate>false</LinksUpToDate>
  <CharactersWithSpaces>2907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2021-03-11T05:07:00Z</dcterms:created>
  <dc:creator>USIEA_邹文婷（Sue）</dc:creator>
  <cp:lastModifiedBy>Fay</cp:lastModifiedBy>
  <dcterms:modified xsi:type="dcterms:W3CDTF">2023-04-27T08:46:43Z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364FB91305B94342BB6D6488A342FCC0</vt:lpwstr>
  </property>
</Properties>
</file>