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12E0" w14:textId="77777777" w:rsidR="008473FF" w:rsidRDefault="008473FF" w:rsidP="008473FF">
      <w:pPr>
        <w:adjustRightInd w:val="0"/>
        <w:snapToGrid w:val="0"/>
        <w:spacing w:line="360" w:lineRule="auto"/>
        <w:jc w:val="center"/>
        <w:textAlignment w:val="baseline"/>
        <w:outlineLvl w:val="3"/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</w:pPr>
    </w:p>
    <w:p w14:paraId="339F045A" w14:textId="32738896" w:rsidR="008473FF" w:rsidRPr="005A159C" w:rsidRDefault="008473FF" w:rsidP="008473FF">
      <w:pPr>
        <w:adjustRightInd w:val="0"/>
        <w:snapToGrid w:val="0"/>
        <w:spacing w:line="360" w:lineRule="auto"/>
        <w:jc w:val="center"/>
        <w:textAlignment w:val="baseline"/>
        <w:outlineLvl w:val="3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 w:rsidRPr="005A159C"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关于</w:t>
      </w:r>
      <w:r w:rsidRPr="005A159C"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2026</w:t>
      </w:r>
      <w:r w:rsidRPr="005A159C"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年春季学期校际交换项目的报名通知</w:t>
      </w:r>
    </w:p>
    <w:p w14:paraId="7676B687" w14:textId="77777777" w:rsidR="008473FF" w:rsidRDefault="008473FF" w:rsidP="008473FF">
      <w:pPr>
        <w:adjustRightInd w:val="0"/>
        <w:snapToGrid w:val="0"/>
        <w:spacing w:line="360" w:lineRule="auto"/>
        <w:textAlignment w:val="baseline"/>
        <w:outlineLvl w:val="3"/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</w:pPr>
    </w:p>
    <w:p w14:paraId="43453DF9" w14:textId="77777777" w:rsidR="008473FF" w:rsidRPr="004512D7" w:rsidRDefault="008473FF" w:rsidP="008473FF">
      <w:pPr>
        <w:adjustRightInd w:val="0"/>
        <w:snapToGrid w:val="0"/>
        <w:spacing w:line="360" w:lineRule="auto"/>
        <w:textAlignment w:val="baseline"/>
        <w:outlineLvl w:val="3"/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各学院：</w:t>
      </w:r>
    </w:p>
    <w:p w14:paraId="526746B5" w14:textId="143E7435" w:rsidR="008473FF" w:rsidRPr="004512D7" w:rsidRDefault="008473FF" w:rsidP="008473FF">
      <w:pPr>
        <w:adjustRightInd w:val="0"/>
        <w:snapToGrid w:val="0"/>
        <w:spacing w:line="360" w:lineRule="auto"/>
        <w:ind w:firstLineChars="200" w:firstLine="640"/>
        <w:jc w:val="both"/>
        <w:textAlignment w:val="baseline"/>
        <w:outlineLvl w:val="3"/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根据本学期学校工作安排及校际交换协议院校的要求，现启动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202</w:t>
      </w:r>
      <w:r w:rsidR="001C542F"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6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年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春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季学期校际交换项目推荐选拔工作，具体要求如下：</w:t>
      </w:r>
    </w:p>
    <w:p w14:paraId="5F107202" w14:textId="77777777" w:rsidR="008473FF" w:rsidRPr="004512D7" w:rsidRDefault="008473FF" w:rsidP="008473FF">
      <w:pPr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4512D7">
        <w:rPr>
          <w:rFonts w:ascii="黑体" w:eastAsia="黑体" w:hAnsi="黑体" w:cs="Times New Roman"/>
          <w:color w:val="000000" w:themeColor="text1"/>
          <w:sz w:val="32"/>
          <w:szCs w:val="32"/>
        </w:rPr>
        <w:t>一、项目介绍</w:t>
      </w:r>
    </w:p>
    <w:p w14:paraId="14F291EB" w14:textId="77777777" w:rsidR="008473FF" w:rsidRPr="004512D7" w:rsidRDefault="008473FF" w:rsidP="008473F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我校与境外高校的学生交换项目一般为一学期，个别项目交换期限视校际协议执行情况而定。根据校际交换协议，申请者将享受免除学费的待遇，余下费用自理。被录取学生在按期完成交换、成绩合格并提交回国总结及成绩单等证明材料后，将有机会取得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全球南开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奖学金，资助额度视奖学金发放年度预算情况而定，具体项目院校名单见附件。</w:t>
      </w:r>
    </w:p>
    <w:p w14:paraId="38D49A05" w14:textId="77777777" w:rsidR="008473FF" w:rsidRPr="004512D7" w:rsidRDefault="008473FF" w:rsidP="008473F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申请条件如下：</w:t>
      </w:r>
    </w:p>
    <w:p w14:paraId="4F258DC1" w14:textId="77777777" w:rsidR="008473FF" w:rsidRPr="004512D7" w:rsidRDefault="008473FF" w:rsidP="008473F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1.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具有中国国籍，热爱社会主义祖国，具有良好的政治素质，无违法违纪记录，有学成回国为祖国建设服务的事业心和责任感。</w:t>
      </w:r>
    </w:p>
    <w:p w14:paraId="6EBBFA14" w14:textId="77777777" w:rsidR="008473FF" w:rsidRPr="004512D7" w:rsidRDefault="008473FF" w:rsidP="008473F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2.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品学兼优，身心健康。</w:t>
      </w:r>
    </w:p>
    <w:p w14:paraId="3C75D0B8" w14:textId="77777777" w:rsidR="008473FF" w:rsidRPr="004512D7" w:rsidRDefault="008473FF" w:rsidP="008473F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3.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平均分不低于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80 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分（百分制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,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全部科目）；热心参加社会实践和公益活动。</w:t>
      </w:r>
    </w:p>
    <w:p w14:paraId="0ED4FBA3" w14:textId="77777777" w:rsidR="008473FF" w:rsidRPr="004512D7" w:rsidRDefault="008473FF" w:rsidP="008473F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4.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申请时年满十八周岁，全日制在读二年级（含）以上本科生，硕士研究生、博士研究生需根据各院校录取要求申报（不包含交流时为毕业学期学生）。</w:t>
      </w:r>
    </w:p>
    <w:p w14:paraId="1BC6590F" w14:textId="77777777" w:rsidR="008473FF" w:rsidRPr="004512D7" w:rsidRDefault="008473FF" w:rsidP="008473F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lastRenderedPageBreak/>
        <w:t>5.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外语水平应符合申报院校相关学院（专业）语言要求，以法语、韩语、德语、意大利语等为授课语言的院校，通晓该语言或有相应语言水平证明者优先。</w:t>
      </w:r>
    </w:p>
    <w:p w14:paraId="23535ACF" w14:textId="77777777" w:rsidR="008473FF" w:rsidRPr="004512D7" w:rsidRDefault="008473FF" w:rsidP="008473F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4512D7">
        <w:rPr>
          <w:rFonts w:ascii="黑体" w:eastAsia="黑体" w:hAnsi="黑体" w:cs="Times New Roman"/>
          <w:color w:val="000000" w:themeColor="text1"/>
          <w:sz w:val="32"/>
          <w:szCs w:val="32"/>
        </w:rPr>
        <w:t>二、校际交换项目选拔流程及截止时间</w:t>
      </w:r>
    </w:p>
    <w:p w14:paraId="4FCF802E" w14:textId="4422B130" w:rsidR="008473FF" w:rsidRPr="004512D7" w:rsidRDefault="008473FF" w:rsidP="008473F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1.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报名：符合条件的同</w:t>
      </w:r>
      <w:r w:rsidRPr="004512D7">
        <w:rPr>
          <w:rFonts w:ascii="Times New Roman" w:eastAsia="仿宋" w:hAnsi="Times New Roman" w:cs="Times New Roman"/>
          <w:sz w:val="32"/>
          <w:szCs w:val="32"/>
        </w:rPr>
        <w:t>学于</w:t>
      </w:r>
      <w:r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>2025</w:t>
      </w:r>
      <w:r w:rsidRPr="004512D7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>年</w:t>
      </w:r>
      <w:r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>9</w:t>
      </w:r>
      <w:r w:rsidRPr="004512D7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>月</w:t>
      </w:r>
      <w:r w:rsidRPr="004512D7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>1</w:t>
      </w:r>
      <w:r w:rsidR="00211BC9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>9</w:t>
      </w:r>
      <w:r w:rsidRPr="004512D7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>日（周五）</w:t>
      </w:r>
      <w:r w:rsidRPr="004512D7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>17:00</w:t>
      </w:r>
      <w:r w:rsidRPr="004512D7">
        <w:rPr>
          <w:rFonts w:ascii="Times New Roman" w:eastAsia="仿宋" w:hAnsi="Times New Roman" w:cs="Times New Roman"/>
          <w:sz w:val="32"/>
          <w:szCs w:val="32"/>
        </w:rPr>
        <w:t>前，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使用统一身份认证登录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在线南开网上办事大厅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online.nankai.edu.cn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）平台，选择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海外学习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-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长期项目申请（新）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，如实填写《长期项目申请（新）》，上传成绩单（教务部开具并盖章或至自助打印机打印或电子版成绩单截图）及语言成绩证明，填写成绩排名等信息，完成网上申请。</w:t>
      </w:r>
    </w:p>
    <w:p w14:paraId="66753B67" w14:textId="501EEAE7" w:rsidR="008473FF" w:rsidRPr="004512D7" w:rsidRDefault="008473FF" w:rsidP="008473F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2.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推荐：学院不晚于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  <w:u w:val="single"/>
        </w:rPr>
        <w:t>2025</w:t>
      </w:r>
      <w:r w:rsidRPr="004512D7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  <w:u w:val="single"/>
        </w:rPr>
        <w:t>年</w:t>
      </w:r>
      <w:r w:rsidRPr="004512D7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  <w:u w:val="single"/>
        </w:rPr>
        <w:t>9</w:t>
      </w:r>
      <w:r w:rsidRPr="004512D7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  <w:u w:val="single"/>
        </w:rPr>
        <w:t>月</w:t>
      </w:r>
      <w:r w:rsidR="00211BC9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  <w:u w:val="single"/>
        </w:rPr>
        <w:t>23</w:t>
      </w:r>
      <w:r w:rsidRPr="004512D7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  <w:u w:val="single"/>
        </w:rPr>
        <w:t>日（周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  <w:u w:val="single"/>
        </w:rPr>
        <w:t>二</w:t>
      </w:r>
      <w:r w:rsidRPr="004512D7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  <w:u w:val="single"/>
        </w:rPr>
        <w:t>）</w:t>
      </w:r>
      <w:r w:rsidRPr="004512D7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  <w:u w:val="single"/>
        </w:rPr>
        <w:t>17:00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对申请者进行初步审核，审核通过后，推荐至学校。</w:t>
      </w:r>
    </w:p>
    <w:p w14:paraId="3A74BE54" w14:textId="4F759323" w:rsidR="008473FF" w:rsidRPr="004512D7" w:rsidRDefault="008473FF" w:rsidP="008473F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3.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面试考核：学校根据报名情况拟于</w:t>
      </w:r>
      <w:r w:rsidR="001C542F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  <w:u w:val="single"/>
        </w:rPr>
        <w:t>2025</w:t>
      </w:r>
      <w:r w:rsidR="001C542F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  <w:u w:val="single"/>
        </w:rPr>
        <w:t>年</w:t>
      </w:r>
      <w:r w:rsidR="001C542F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  <w:u w:val="single"/>
        </w:rPr>
        <w:t>9</w:t>
      </w:r>
      <w:r w:rsidR="001C542F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  <w:u w:val="single"/>
        </w:rPr>
        <w:t>月</w:t>
      </w:r>
      <w:r w:rsidR="001C542F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  <w:u w:val="single"/>
        </w:rPr>
        <w:t>2</w:t>
      </w:r>
      <w:r w:rsidR="001C542F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  <w:u w:val="single"/>
        </w:rPr>
        <w:t>5</w:t>
      </w:r>
      <w:r w:rsidR="001C542F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  <w:u w:val="single"/>
        </w:rPr>
        <w:t>日</w:t>
      </w:r>
      <w:r w:rsidR="00BC4C70" w:rsidRPr="001C542F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  <w:u w:val="single"/>
        </w:rPr>
        <w:t>（周四）</w:t>
      </w:r>
      <w:r w:rsidR="00C33B86" w:rsidRPr="001C542F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  <w:u w:val="single"/>
        </w:rPr>
        <w:t>下午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组织面试考核（具体要求将通过飞书系统通知，报名同学请及时查收消息），之后确定拟推荐名单。</w:t>
      </w:r>
    </w:p>
    <w:p w14:paraId="2BB6632D" w14:textId="77777777" w:rsidR="008473FF" w:rsidRPr="004512D7" w:rsidRDefault="008473FF" w:rsidP="008473F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4.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公示：拟推荐名单经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全球南开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奖学金学校评审委员会审核通过后，将在全校范围内公示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5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个工作日，公示期满后，确认推荐资格。</w:t>
      </w:r>
    </w:p>
    <w:p w14:paraId="0F0773D7" w14:textId="77777777" w:rsidR="008473FF" w:rsidRPr="004512D7" w:rsidRDefault="008473FF" w:rsidP="008473F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4512D7">
        <w:rPr>
          <w:rFonts w:ascii="黑体" w:eastAsia="黑体" w:hAnsi="黑体" w:cs="Times New Roman"/>
          <w:color w:val="000000" w:themeColor="text1"/>
          <w:sz w:val="32"/>
          <w:szCs w:val="32"/>
        </w:rPr>
        <w:t>三、关于“全球南开”奖学金的说明</w:t>
      </w:r>
    </w:p>
    <w:p w14:paraId="2BF3C551" w14:textId="77777777" w:rsidR="008473FF" w:rsidRPr="004512D7" w:rsidRDefault="008473FF" w:rsidP="008473F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1.“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全球南开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奖学金将对部分奖学金交换项目提供一定额度的资助，用于学生交换时限内的境外生活补贴、线上学习等费用，具体信息请参照《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南开大学“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全球南开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”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奖学金管理办法》。</w:t>
      </w:r>
    </w:p>
    <w:p w14:paraId="41E56F78" w14:textId="77777777" w:rsidR="008473FF" w:rsidRPr="004512D7" w:rsidRDefault="008473FF" w:rsidP="008473F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lastRenderedPageBreak/>
        <w:t>2.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取得交换资格的学生，如确定进行线下交换，须在出国（境）前至少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30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天在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在线南开网上办事大厅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-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出国出境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-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学生出国（境）申请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提交出国（境）申请，否则将无法取得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全球南开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奖学金。</w:t>
      </w:r>
    </w:p>
    <w:p w14:paraId="19F22D88" w14:textId="77777777" w:rsidR="008473FF" w:rsidRPr="004512D7" w:rsidRDefault="008473FF" w:rsidP="008473FF">
      <w:pPr>
        <w:adjustRightInd w:val="0"/>
        <w:snapToGrid w:val="0"/>
        <w:spacing w:line="560" w:lineRule="exact"/>
        <w:ind w:firstLine="482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3.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项目交换生按照我校与国（境）外高校协议按期完成交换学习且成绩合格，须在项目完成后，将回国总结及成绩单等附件上传至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在线南开网上办事大厅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-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出国出境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-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学生出国（境）总结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，否则将影响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全球南开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奖学金发放。</w:t>
      </w:r>
    </w:p>
    <w:p w14:paraId="7AC97333" w14:textId="77777777" w:rsidR="008473FF" w:rsidRPr="004512D7" w:rsidRDefault="008473FF" w:rsidP="008473FF">
      <w:pPr>
        <w:adjustRightInd w:val="0"/>
        <w:snapToGrid w:val="0"/>
        <w:spacing w:line="560" w:lineRule="exact"/>
        <w:ind w:firstLine="482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4.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未完成国（境）外交换或有违规违纪情况的学生，校奖学金评审委员会将取消或削减为其发放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全球南开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奖学金的额度。</w:t>
      </w:r>
    </w:p>
    <w:p w14:paraId="1D555F98" w14:textId="77777777" w:rsidR="008473FF" w:rsidRPr="004512D7" w:rsidRDefault="008473FF" w:rsidP="008473F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4512D7">
        <w:rPr>
          <w:rFonts w:ascii="黑体" w:eastAsia="黑体" w:hAnsi="黑体" w:cs="Times New Roman"/>
          <w:color w:val="000000" w:themeColor="text1"/>
          <w:sz w:val="32"/>
          <w:szCs w:val="32"/>
        </w:rPr>
        <w:t>四、注意事项</w:t>
      </w:r>
    </w:p>
    <w:p w14:paraId="6F410BA1" w14:textId="77777777" w:rsidR="008473FF" w:rsidRPr="004512D7" w:rsidRDefault="008473FF" w:rsidP="008473F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1.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各学院应认真宣传、组织符合条件的学生进行申报，核对学生专业排名、在学期间表现等资格，予以公平推荐。</w:t>
      </w:r>
    </w:p>
    <w:p w14:paraId="2D680F48" w14:textId="77777777" w:rsidR="008473FF" w:rsidRPr="004512D7" w:rsidRDefault="008473FF" w:rsidP="008473F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2.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请申请人务必结合交换院校列表并提前登录接收院校网站，仔细阅读对交换学生的具体申请要求。如因不符合申请条件影响最终录取，学生自行负责。</w:t>
      </w:r>
    </w:p>
    <w:p w14:paraId="0C1F174C" w14:textId="77777777" w:rsidR="008473FF" w:rsidRPr="004512D7" w:rsidRDefault="008473FF" w:rsidP="005A159C">
      <w:pPr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3.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请合理规划大学生涯与学业计划，确认赴外交换学分转换的可能性及返校后课业的衔接性，并征得学院、导师、家人同意，以避免因交换影响课业甚至毕业。</w:t>
      </w:r>
    </w:p>
    <w:p w14:paraId="2A9285A7" w14:textId="15B5C1FA" w:rsidR="008473FF" w:rsidRPr="004512D7" w:rsidRDefault="005A159C" w:rsidP="008473FF">
      <w:pPr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</w:t>
      </w:r>
      <w:r w:rsidR="008473FF"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.</w:t>
      </w:r>
      <w:r w:rsidR="008473FF"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不参加面试者视为自动放弃。</w:t>
      </w:r>
    </w:p>
    <w:p w14:paraId="521E2764" w14:textId="27CAAB47" w:rsidR="008473FF" w:rsidRPr="004512D7" w:rsidRDefault="005A159C" w:rsidP="008473FF">
      <w:pPr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5</w:t>
      </w:r>
      <w:r w:rsidR="008473FF"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.</w:t>
      </w:r>
      <w:r w:rsidR="008473FF"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学生根据第一志愿进行选拔。如果落选第一志愿，且面试成绩优异，在第二志愿未填报满的情况下，考虑其第二</w:t>
      </w:r>
      <w:r w:rsidR="008473FF"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lastRenderedPageBreak/>
        <w:t>志愿。如果第一第二志愿均未入选，且面试成绩优异，并表示愿意调剂，可调剂入有空缺名额的学校。</w:t>
      </w:r>
    </w:p>
    <w:p w14:paraId="69DA0B5B" w14:textId="5D8D3EB8" w:rsidR="008473FF" w:rsidRPr="004512D7" w:rsidRDefault="005A159C" w:rsidP="008473FF">
      <w:pPr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6</w:t>
      </w:r>
      <w:r w:rsidR="008473FF"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.</w:t>
      </w:r>
      <w:r w:rsidR="008473FF"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学生获得学校推荐后不得无故放弃交换资格，未经批准不得擅自改变行程，包括出访时间、返回时间和交流期限等。同时，交换期间不得擅自增加交流国家或城市、不得擅自归国（境）、不得违反学校学生出国（境）交流各项规定。</w:t>
      </w:r>
    </w:p>
    <w:p w14:paraId="6CF28EB4" w14:textId="776CDF84" w:rsidR="008473FF" w:rsidRPr="004512D7" w:rsidRDefault="005A159C" w:rsidP="008473FF">
      <w:pPr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7</w:t>
      </w:r>
      <w:r w:rsidR="008473FF"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.</w:t>
      </w:r>
      <w:r w:rsidR="008473FF"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交换生应为南开大学在校学生，并确保自身在国（境）外交换期间仍保有南开大学在校生身份。</w:t>
      </w:r>
    </w:p>
    <w:p w14:paraId="36CDB5FA" w14:textId="77777777" w:rsidR="0094784C" w:rsidRDefault="005A159C" w:rsidP="008473FF">
      <w:pPr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8</w:t>
      </w:r>
      <w:r w:rsidR="008473FF"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.</w:t>
      </w:r>
      <w:r w:rsidR="0094784C" w:rsidRPr="0094784C">
        <w:t xml:space="preserve"> </w:t>
      </w:r>
      <w:r w:rsidR="0094784C" w:rsidRPr="0094784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交换生应知晓赴国（境）外交换可能面临的各类不确定情况并做好委托处理。</w:t>
      </w:r>
    </w:p>
    <w:p w14:paraId="73547517" w14:textId="66CBE2EE" w:rsidR="008473FF" w:rsidRPr="004512D7" w:rsidRDefault="005A159C" w:rsidP="008473FF">
      <w:pPr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9</w:t>
      </w:r>
      <w:r w:rsidR="008473FF"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.</w:t>
      </w:r>
      <w:r w:rsidR="008473FF"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校际交换项目拟推荐名单一经公示，相关学生即入选项目。如因个人原因退出交换，将取消第二年校际国（境）外交流项目面试资格。</w:t>
      </w:r>
    </w:p>
    <w:p w14:paraId="0A1CD9DC" w14:textId="42B26976" w:rsidR="008473FF" w:rsidRPr="004512D7" w:rsidRDefault="008473FF" w:rsidP="00597F7A">
      <w:pPr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="005A159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0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.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所有项目均需要按照选定学期出行，若因学生个人安排变化无法前往，则本次交换机会自动作废</w:t>
      </w:r>
      <w:r w:rsidR="003D412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；</w:t>
      </w:r>
      <w:r w:rsidR="003D4129" w:rsidRPr="00D040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若因对方学校临时要求变动，</w:t>
      </w:r>
      <w:r w:rsidR="00FF4F69" w:rsidRPr="00FF4F6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或对方学校各类不可预见原因</w:t>
      </w:r>
      <w:r w:rsidR="00FF4F6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导致</w:t>
      </w:r>
      <w:r w:rsidR="003D4129" w:rsidRPr="00D040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无法成行，将视当年选拔实际予以酌情调整；</w:t>
      </w:r>
      <w:r w:rsidR="003D412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若因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签证或者航班取消等客观原因造成无法顺利出行，可在对方学校允许的情况下进行学期调整的安排。</w:t>
      </w:r>
    </w:p>
    <w:p w14:paraId="0FDE92FC" w14:textId="77777777" w:rsidR="008473FF" w:rsidRPr="004512D7" w:rsidRDefault="008473FF" w:rsidP="008473FF">
      <w:pPr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本通知将通过学校办公自动化系统、国际合作与交流处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海外学习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网页及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全球南开师生交流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公众号发布，最终解释权归国际合作与交流处所有。</w:t>
      </w:r>
    </w:p>
    <w:p w14:paraId="68B97AA7" w14:textId="77777777" w:rsidR="008473FF" w:rsidRPr="004512D7" w:rsidRDefault="008473FF" w:rsidP="008473FF">
      <w:pPr>
        <w:adjustRightInd w:val="0"/>
        <w:snapToGrid w:val="0"/>
        <w:spacing w:line="560" w:lineRule="exact"/>
        <w:ind w:firstLineChars="200" w:firstLine="640"/>
        <w:jc w:val="both"/>
        <w:textAlignment w:val="baseline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4512D7">
        <w:rPr>
          <w:rFonts w:ascii="黑体" w:eastAsia="黑体" w:hAnsi="黑体" w:cs="Times New Roman"/>
          <w:color w:val="000000" w:themeColor="text1"/>
          <w:sz w:val="32"/>
          <w:szCs w:val="32"/>
        </w:rPr>
        <w:t>五、联系方式</w:t>
      </w:r>
    </w:p>
    <w:p w14:paraId="2EA33FD8" w14:textId="77777777" w:rsidR="008473FF" w:rsidRPr="004512D7" w:rsidRDefault="008473FF" w:rsidP="008473FF">
      <w:pPr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国际合作与交流处师生服务科</w:t>
      </w:r>
    </w:p>
    <w:p w14:paraId="47D51FE1" w14:textId="33863948" w:rsidR="008473FF" w:rsidRPr="004512D7" w:rsidRDefault="008473FF" w:rsidP="008473FF">
      <w:pPr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color w:val="000000" w:themeColor="text1"/>
          <w:sz w:val="32"/>
          <w:szCs w:val="32"/>
          <w:lang w:eastAsia="zh-Hans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  <w:lang w:eastAsia="zh-Hans"/>
        </w:rPr>
        <w:lastRenderedPageBreak/>
        <w:t>联系人：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阎老师，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  <w:lang w:eastAsia="zh-Hans"/>
        </w:rPr>
        <w:t>傅老师</w:t>
      </w:r>
      <w:r w:rsidR="005A159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lang w:eastAsia="zh-Hans"/>
        </w:rPr>
        <w:t>，</w:t>
      </w:r>
      <w:r w:rsidR="005A159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李老师</w:t>
      </w:r>
    </w:p>
    <w:p w14:paraId="5634CF7B" w14:textId="4BE2419B" w:rsidR="008473FF" w:rsidRPr="004512D7" w:rsidRDefault="008473FF" w:rsidP="008473FF">
      <w:pPr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color w:val="000000" w:themeColor="text1"/>
          <w:sz w:val="32"/>
          <w:szCs w:val="32"/>
          <w:lang w:eastAsia="zh-Hans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联系电话：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022-23502547</w:t>
      </w:r>
      <w:r w:rsidR="005A159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；</w:t>
      </w:r>
      <w:r w:rsidR="005A159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0</w:t>
      </w:r>
      <w:r w:rsidR="005A159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22-23503946</w:t>
      </w:r>
    </w:p>
    <w:p w14:paraId="43088C3B" w14:textId="77777777" w:rsidR="008473FF" w:rsidRPr="004512D7" w:rsidRDefault="008473FF" w:rsidP="008473FF">
      <w:pPr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联系邮箱：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jlcssfw@nankai.edu.cn</w:t>
      </w:r>
    </w:p>
    <w:p w14:paraId="39F89883" w14:textId="77777777" w:rsidR="008473FF" w:rsidRPr="004512D7" w:rsidRDefault="008473FF" w:rsidP="008473FF">
      <w:pPr>
        <w:adjustRightInd w:val="0"/>
        <w:snapToGrid w:val="0"/>
        <w:spacing w:line="360" w:lineRule="auto"/>
        <w:ind w:firstLineChars="150" w:firstLine="480"/>
        <w:jc w:val="both"/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</w:p>
    <w:p w14:paraId="10FFB4B5" w14:textId="77777777" w:rsidR="008473FF" w:rsidRPr="004512D7" w:rsidRDefault="008473FF" w:rsidP="008473FF">
      <w:pPr>
        <w:adjustRightInd w:val="0"/>
        <w:snapToGrid w:val="0"/>
        <w:spacing w:line="360" w:lineRule="auto"/>
        <w:ind w:firstLineChars="200" w:firstLine="640"/>
        <w:jc w:val="both"/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附件：</w:t>
      </w:r>
    </w:p>
    <w:p w14:paraId="3CC4326F" w14:textId="77777777" w:rsidR="008473FF" w:rsidRPr="004512D7" w:rsidRDefault="008473FF" w:rsidP="008473F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 w:hanging="228"/>
        <w:jc w:val="both"/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  <w:r w:rsidRPr="004512D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项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目通知</w:t>
      </w:r>
    </w:p>
    <w:p w14:paraId="4DCFAC62" w14:textId="77777777" w:rsidR="008473FF" w:rsidRPr="004512D7" w:rsidRDefault="008473FF" w:rsidP="008473F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 w:hanging="228"/>
        <w:jc w:val="both"/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院校列表</w:t>
      </w:r>
    </w:p>
    <w:p w14:paraId="33150032" w14:textId="77777777" w:rsidR="008473FF" w:rsidRPr="004512D7" w:rsidRDefault="008473FF" w:rsidP="008473FF">
      <w:pPr>
        <w:adjustRightInd w:val="0"/>
        <w:snapToGrid w:val="0"/>
        <w:spacing w:line="360" w:lineRule="auto"/>
        <w:ind w:firstLineChars="150" w:firstLine="480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</w:p>
    <w:p w14:paraId="47B55AC6" w14:textId="77777777" w:rsidR="008473FF" w:rsidRPr="004512D7" w:rsidRDefault="008473FF" w:rsidP="008473FF">
      <w:pPr>
        <w:adjustRightInd w:val="0"/>
        <w:snapToGrid w:val="0"/>
        <w:spacing w:line="360" w:lineRule="auto"/>
        <w:ind w:firstLineChars="150" w:firstLine="480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国际合作与交流处</w:t>
      </w:r>
    </w:p>
    <w:p w14:paraId="13684B41" w14:textId="5BC599D7" w:rsidR="008473FF" w:rsidRPr="004512D7" w:rsidRDefault="008473FF" w:rsidP="008473FF">
      <w:pPr>
        <w:adjustRightInd w:val="0"/>
        <w:snapToGrid w:val="0"/>
        <w:spacing w:line="360" w:lineRule="auto"/>
        <w:ind w:firstLineChars="150" w:firstLine="480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2025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年</w:t>
      </w:r>
      <w:r w:rsidR="00BC4C70"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9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月</w:t>
      </w:r>
      <w:r w:rsidR="00BC4C70"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8</w:t>
      </w:r>
      <w:r w:rsidRPr="004512D7"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日</w:t>
      </w:r>
    </w:p>
    <w:p w14:paraId="231BB09E" w14:textId="77777777" w:rsidR="008473FF" w:rsidRPr="004512D7" w:rsidRDefault="008473FF" w:rsidP="008473FF">
      <w:pPr>
        <w:rPr>
          <w:rFonts w:ascii="Times New Roman" w:eastAsia="仿宋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</w:p>
    <w:p w14:paraId="41CDDC85" w14:textId="77777777" w:rsidR="00625EF6" w:rsidRDefault="00625EF6"/>
    <w:sectPr w:rsidR="00625EF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5153" w14:textId="77777777" w:rsidR="00906ACD" w:rsidRDefault="00906ACD">
      <w:r>
        <w:separator/>
      </w:r>
    </w:p>
  </w:endnote>
  <w:endnote w:type="continuationSeparator" w:id="0">
    <w:p w14:paraId="5676C91C" w14:textId="77777777" w:rsidR="00906ACD" w:rsidRDefault="0090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1653665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7853531E" w14:textId="77777777" w:rsidR="004512D7" w:rsidRDefault="00211BC9" w:rsidP="00F5094D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2FA8AF2B" w14:textId="77777777" w:rsidR="004512D7" w:rsidRDefault="00906A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1845276045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528E360F" w14:textId="77777777" w:rsidR="004512D7" w:rsidRDefault="00211BC9" w:rsidP="00F5094D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34BCB2CB" w14:textId="77777777" w:rsidR="004512D7" w:rsidRDefault="00906A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92B3" w14:textId="77777777" w:rsidR="00906ACD" w:rsidRDefault="00906ACD">
      <w:r>
        <w:separator/>
      </w:r>
    </w:p>
  </w:footnote>
  <w:footnote w:type="continuationSeparator" w:id="0">
    <w:p w14:paraId="4FDFD0C5" w14:textId="77777777" w:rsidR="00906ACD" w:rsidRDefault="0090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D2A33"/>
    <w:multiLevelType w:val="hybridMultilevel"/>
    <w:tmpl w:val="14AA177E"/>
    <w:lvl w:ilvl="0" w:tplc="CEBCBAC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FF"/>
    <w:rsid w:val="001C542F"/>
    <w:rsid w:val="00211BC9"/>
    <w:rsid w:val="003D4129"/>
    <w:rsid w:val="0040269F"/>
    <w:rsid w:val="00597F7A"/>
    <w:rsid w:val="005A159C"/>
    <w:rsid w:val="005E1D69"/>
    <w:rsid w:val="00625EF6"/>
    <w:rsid w:val="00696D90"/>
    <w:rsid w:val="00771222"/>
    <w:rsid w:val="008473FF"/>
    <w:rsid w:val="00906ACD"/>
    <w:rsid w:val="0094784C"/>
    <w:rsid w:val="009661EA"/>
    <w:rsid w:val="00B1376A"/>
    <w:rsid w:val="00BA3CDA"/>
    <w:rsid w:val="00BC4C70"/>
    <w:rsid w:val="00C33B86"/>
    <w:rsid w:val="00D04001"/>
    <w:rsid w:val="00EC5E7C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CB7C"/>
  <w15:chartTrackingRefBased/>
  <w15:docId w15:val="{9BF0ABA0-6AD6-5D4F-A57B-4DAC252D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3FF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3FF"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rsid w:val="008473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8473FF"/>
    <w:rPr>
      <w:rFonts w:ascii="宋体" w:eastAsia="宋体" w:hAnsi="宋体" w:cs="宋体"/>
      <w:kern w:val="0"/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84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1DAD67-F362-CE4E-8169-EF83E4A5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9</cp:revision>
  <dcterms:created xsi:type="dcterms:W3CDTF">2025-06-26T03:28:00Z</dcterms:created>
  <dcterms:modified xsi:type="dcterms:W3CDTF">2025-09-08T02:21:00Z</dcterms:modified>
</cp:coreProperties>
</file>