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DD" w:rsidRDefault="001F62AE">
      <w:pPr>
        <w:jc w:val="center"/>
        <w:rPr>
          <w:rFonts w:ascii="Arial" w:eastAsia="Noto Sans SC Regular" w:hAnsi="Arial" w:cs="Arial"/>
          <w:color w:val="C50E1F"/>
          <w:sz w:val="40"/>
          <w:szCs w:val="28"/>
        </w:rPr>
      </w:pPr>
      <w:bookmarkStart w:id="0" w:name="_Hlk1031987"/>
      <w:r>
        <w:rPr>
          <w:rFonts w:ascii="Arial" w:eastAsia="Noto Sans SC Regular" w:hAnsi="Arial" w:cs="Arial"/>
          <w:color w:val="C50E1F"/>
          <w:sz w:val="40"/>
          <w:szCs w:val="28"/>
        </w:rPr>
        <w:t>柏林工业大学夏季课程</w:t>
      </w:r>
    </w:p>
    <w:bookmarkEnd w:id="0"/>
    <w:p w:rsidR="006D43DD" w:rsidRDefault="001F62AE">
      <w:pPr>
        <w:jc w:val="center"/>
        <w:rPr>
          <w:rFonts w:ascii="Arial" w:eastAsia="Noto Sans SC Regular" w:hAnsi="Arial" w:cs="Arial"/>
          <w:color w:val="262626" w:themeColor="text1" w:themeTint="D9"/>
          <w:sz w:val="36"/>
          <w:szCs w:val="28"/>
        </w:rPr>
      </w:pPr>
      <w:r>
        <w:rPr>
          <w:rFonts w:ascii="Arial" w:eastAsia="Noto Sans SC Regular" w:hAnsi="Arial" w:cs="Arial"/>
          <w:color w:val="7D7D7D"/>
          <w:sz w:val="36"/>
          <w:szCs w:val="28"/>
        </w:rPr>
        <w:t>2020</w:t>
      </w:r>
      <w:r>
        <w:rPr>
          <w:rFonts w:ascii="Arial" w:eastAsia="Noto Sans SC Regular" w:hAnsi="Arial" w:cs="Arial"/>
          <w:color w:val="7D7D7D"/>
          <w:sz w:val="36"/>
          <w:szCs w:val="28"/>
        </w:rPr>
        <w:t>年度招生简章</w:t>
      </w:r>
    </w:p>
    <w:p w:rsidR="006D43DD" w:rsidRDefault="001F62AE">
      <w:pPr>
        <w:pStyle w:val="1"/>
        <w:numPr>
          <w:ilvl w:val="0"/>
          <w:numId w:val="1"/>
        </w:numPr>
        <w:spacing w:before="0" w:after="0" w:line="240" w:lineRule="auto"/>
        <w:ind w:left="600" w:hangingChars="200" w:hanging="600"/>
        <w:rPr>
          <w:rFonts w:ascii="Arial" w:eastAsia="Noto Sans SC Regular" w:hAnsi="Arial" w:cs="Arial"/>
          <w:b w:val="0"/>
          <w:color w:val="C50E1F"/>
          <w:sz w:val="30"/>
          <w:szCs w:val="30"/>
        </w:rPr>
      </w:pPr>
      <w:bookmarkStart w:id="1" w:name="_Toc1492"/>
      <w:r>
        <w:rPr>
          <w:rFonts w:ascii="Arial" w:eastAsia="Noto Sans SC Regular" w:hAnsi="Arial" w:cs="Arial"/>
          <w:b w:val="0"/>
          <w:color w:val="C50E1F"/>
          <w:sz w:val="30"/>
          <w:szCs w:val="30"/>
        </w:rPr>
        <w:t>基本信息</w:t>
      </w:r>
      <w:r>
        <w:rPr>
          <w:rFonts w:ascii="Arial" w:eastAsia="Noto Sans SC Regular" w:hAnsi="Arial" w:cs="Arial"/>
          <w:b w:val="0"/>
          <w:color w:val="C50E1F"/>
          <w:sz w:val="30"/>
          <w:szCs w:val="30"/>
        </w:rPr>
        <w:t>|Basic Information</w:t>
      </w:r>
      <w:bookmarkEnd w:id="1"/>
    </w:p>
    <w:p w:rsidR="006D43DD" w:rsidRDefault="001F62AE">
      <w:pPr>
        <w:pStyle w:val="a8"/>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项目标题：德国柏林工学大学夏季课程</w:t>
      </w:r>
    </w:p>
    <w:p w:rsidR="006D43DD" w:rsidRDefault="001F62AE">
      <w:pPr>
        <w:pStyle w:val="a8"/>
        <w:numPr>
          <w:ilvl w:val="0"/>
          <w:numId w:val="2"/>
        </w:numPr>
        <w:spacing w:line="400" w:lineRule="exact"/>
        <w:ind w:firstLineChars="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主办单位：柏林工业大学、环球翔飞教育集团</w:t>
      </w:r>
    </w:p>
    <w:p w:rsidR="006D43DD" w:rsidRDefault="006D43DD">
      <w:pPr>
        <w:pStyle w:val="a8"/>
        <w:spacing w:line="360" w:lineRule="exact"/>
        <w:ind w:left="840" w:firstLineChars="0" w:firstLine="0"/>
        <w:jc w:val="left"/>
        <w:rPr>
          <w:rFonts w:ascii="Arial" w:eastAsia="Noto Sans SC Regular" w:hAnsi="Arial" w:cs="Arial"/>
          <w:color w:val="000000" w:themeColor="text1"/>
          <w:szCs w:val="21"/>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2" w:name="_Toc12579"/>
      <w:r>
        <w:rPr>
          <w:rFonts w:ascii="Arial" w:eastAsia="Noto Sans SC Regular" w:hAnsi="Arial" w:cs="Arial"/>
          <w:b w:val="0"/>
          <w:color w:val="C50E1F"/>
          <w:sz w:val="30"/>
          <w:szCs w:val="30"/>
        </w:rPr>
        <w:t>项目简介</w:t>
      </w:r>
      <w:r>
        <w:rPr>
          <w:rFonts w:ascii="Arial" w:eastAsia="Noto Sans SC Regular" w:hAnsi="Arial" w:cs="Arial"/>
          <w:b w:val="0"/>
          <w:color w:val="C50E1F"/>
          <w:sz w:val="30"/>
          <w:szCs w:val="30"/>
        </w:rPr>
        <w:t>|Program Introduction</w:t>
      </w:r>
      <w:bookmarkEnd w:id="2"/>
    </w:p>
    <w:p w:rsidR="006D43DD" w:rsidRDefault="001F62AE">
      <w:pPr>
        <w:spacing w:line="400" w:lineRule="exact"/>
        <w:ind w:leftChars="200" w:left="420" w:firstLineChars="200" w:firstLine="420"/>
        <w:rPr>
          <w:rFonts w:ascii="Arial" w:eastAsia="Noto Sans SC Regular" w:hAnsi="Arial" w:cs="Arial"/>
        </w:rPr>
      </w:pPr>
      <w:r>
        <w:rPr>
          <w:rFonts w:ascii="Arial" w:eastAsia="Noto Sans SC Regular" w:hAnsi="Arial" w:cs="Arial"/>
        </w:rPr>
        <w:t>为了进一步加强和推动其国际形象，柏林工业大学始终专注于在国际教育中发挥领导作用，并面向全世界优秀学生开设</w:t>
      </w:r>
      <w:r w:rsidR="00412F21">
        <w:rPr>
          <w:rFonts w:ascii="Arial" w:eastAsia="Noto Sans SC Regular" w:hAnsi="Arial" w:cs="Arial" w:hint="eastAsia"/>
        </w:rPr>
        <w:t>夏季</w:t>
      </w:r>
      <w:r>
        <w:rPr>
          <w:rFonts w:ascii="Arial" w:eastAsia="Noto Sans SC Regular" w:hAnsi="Arial" w:cs="Arial"/>
        </w:rPr>
        <w:t>学分项目。</w:t>
      </w:r>
      <w:r>
        <w:rPr>
          <w:rFonts w:ascii="Arial" w:eastAsia="Noto Sans SC Regular" w:hAnsi="Arial" w:cs="Arial" w:hint="eastAsia"/>
        </w:rPr>
        <w:t>夏季</w:t>
      </w:r>
      <w:r>
        <w:rPr>
          <w:rFonts w:ascii="Arial" w:eastAsia="Noto Sans SC Regular" w:hAnsi="Arial" w:cs="Arial"/>
        </w:rPr>
        <w:t>项目开放</w:t>
      </w:r>
      <w:r>
        <w:rPr>
          <w:rFonts w:ascii="Arial" w:eastAsia="Noto Sans SC Regular" w:hAnsi="Arial" w:cs="Arial" w:hint="eastAsia"/>
        </w:rPr>
        <w:t>26</w:t>
      </w:r>
      <w:r>
        <w:rPr>
          <w:rFonts w:ascii="Arial" w:eastAsia="Noto Sans SC Regular" w:hAnsi="Arial" w:cs="Arial"/>
        </w:rPr>
        <w:t>门</w:t>
      </w:r>
      <w:r w:rsidR="00542C10">
        <w:rPr>
          <w:rFonts w:ascii="Arial" w:eastAsia="Noto Sans SC Regular" w:hAnsi="Arial" w:cs="Arial"/>
        </w:rPr>
        <w:t>课程</w:t>
      </w:r>
      <w:r>
        <w:rPr>
          <w:rFonts w:ascii="Arial" w:eastAsia="Noto Sans SC Regular" w:hAnsi="Arial" w:cs="Arial"/>
        </w:rPr>
        <w:t>，</w:t>
      </w:r>
      <w:r>
        <w:rPr>
          <w:rFonts w:ascii="Arial" w:eastAsia="Noto Sans SC Regular" w:hAnsi="Arial" w:cs="Arial" w:hint="eastAsia"/>
        </w:rPr>
        <w:t>理工科</w:t>
      </w:r>
      <w:r>
        <w:rPr>
          <w:rFonts w:ascii="Arial" w:eastAsia="Noto Sans SC Regular" w:hAnsi="Arial" w:cs="Arial"/>
        </w:rPr>
        <w:t>涵盖</w:t>
      </w:r>
      <w:r>
        <w:rPr>
          <w:rFonts w:ascii="Arial" w:eastAsia="Noto Sans SC Regular" w:hAnsi="Arial" w:cs="Arial"/>
        </w:rPr>
        <w:t>3D</w:t>
      </w:r>
      <w:r>
        <w:rPr>
          <w:rFonts w:ascii="Arial" w:eastAsia="Noto Sans SC Regular" w:hAnsi="Arial" w:cs="Arial"/>
        </w:rPr>
        <w:t>扫描与打印、卫星设计、人工智能、计算机编程、运动游戏等方向，</w:t>
      </w:r>
      <w:r>
        <w:rPr>
          <w:rFonts w:ascii="Arial" w:eastAsia="Noto Sans SC Regular" w:hAnsi="Arial" w:cs="Arial" w:hint="eastAsia"/>
        </w:rPr>
        <w:t>除此之外还提供语言类及商科类课程，</w:t>
      </w:r>
      <w:r>
        <w:rPr>
          <w:rFonts w:ascii="Arial" w:eastAsia="Noto Sans SC Regular" w:hAnsi="Arial" w:cs="Arial"/>
        </w:rPr>
        <w:t>为参与者提供种类繁多的课程</w:t>
      </w:r>
      <w:r>
        <w:rPr>
          <w:rFonts w:ascii="Arial" w:eastAsia="Noto Sans SC Regular" w:hAnsi="Arial" w:cs="Arial" w:hint="eastAsia"/>
        </w:rPr>
        <w:t>选择</w:t>
      </w:r>
      <w:r>
        <w:rPr>
          <w:rFonts w:ascii="Arial" w:eastAsia="Noto Sans SC Regular" w:hAnsi="Arial" w:cs="Arial"/>
        </w:rPr>
        <w:t>。学生将体验到柏林工业大学自由包容的学术氛围，探索校园内无与伦比的教学实验室，与</w:t>
      </w:r>
      <w:r>
        <w:rPr>
          <w:rFonts w:ascii="Arial" w:eastAsia="Noto Sans SC Regular" w:hAnsi="Arial" w:cs="Arial"/>
        </w:rPr>
        <w:t>60</w:t>
      </w:r>
      <w:r>
        <w:rPr>
          <w:rFonts w:ascii="Arial" w:eastAsia="Noto Sans SC Regular" w:hAnsi="Arial" w:cs="Arial"/>
        </w:rPr>
        <w:t>多个国家的国际学生协作完成挑战。</w:t>
      </w:r>
    </w:p>
    <w:p w:rsidR="006D43DD" w:rsidRDefault="006D43DD">
      <w:pPr>
        <w:spacing w:line="400" w:lineRule="exact"/>
        <w:ind w:firstLineChars="200" w:firstLine="420"/>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3" w:name="_Toc24591"/>
      <w:r>
        <w:rPr>
          <w:rFonts w:ascii="Arial" w:eastAsia="Noto Sans SC Regular" w:hAnsi="Arial" w:cs="Arial"/>
          <w:b w:val="0"/>
          <w:color w:val="C50E1F"/>
          <w:sz w:val="30"/>
          <w:szCs w:val="30"/>
        </w:rPr>
        <w:t>院校简介</w:t>
      </w:r>
      <w:r>
        <w:rPr>
          <w:rFonts w:ascii="Arial" w:eastAsia="Noto Sans SC Regular" w:hAnsi="Arial" w:cs="Arial"/>
          <w:b w:val="0"/>
          <w:color w:val="C50E1F"/>
          <w:sz w:val="30"/>
          <w:szCs w:val="30"/>
        </w:rPr>
        <w:t>|University Introduction</w:t>
      </w:r>
      <w:bookmarkEnd w:id="3"/>
    </w:p>
    <w:p w:rsidR="006D43DD" w:rsidRDefault="001F62AE">
      <w:pPr>
        <w:spacing w:line="400" w:lineRule="exact"/>
        <w:ind w:leftChars="200" w:left="420" w:firstLineChars="200" w:firstLine="420"/>
        <w:rPr>
          <w:rFonts w:ascii="Arial" w:eastAsia="Noto Sans SC Regular" w:hAnsi="Arial" w:cs="Arial"/>
        </w:rPr>
      </w:pPr>
      <w:r>
        <w:rPr>
          <w:rFonts w:ascii="Arial" w:eastAsia="Noto Sans SC Regular" w:hAnsi="Arial" w:cs="Arial"/>
        </w:rPr>
        <w:t>柏林工业大学（</w:t>
      </w:r>
      <w:r>
        <w:rPr>
          <w:rFonts w:ascii="Arial" w:eastAsia="Noto Sans SC Regular" w:hAnsi="Arial" w:cs="Arial"/>
        </w:rPr>
        <w:t>Technische Universität Berlin</w:t>
      </w:r>
      <w:r>
        <w:rPr>
          <w:rFonts w:ascii="Arial" w:eastAsia="Noto Sans SC Regular" w:hAnsi="Arial" w:cs="Arial"/>
        </w:rPr>
        <w:t>）位于德国首都柏林，地处柏林</w:t>
      </w:r>
      <w:r>
        <w:rPr>
          <w:rFonts w:ascii="Arial" w:eastAsia="Noto Sans SC Regular" w:hAnsi="Arial" w:cs="Arial"/>
        </w:rPr>
        <w:t>“</w:t>
      </w:r>
      <w:r>
        <w:rPr>
          <w:rFonts w:ascii="Arial" w:eastAsia="Noto Sans SC Regular" w:hAnsi="Arial" w:cs="Arial"/>
        </w:rPr>
        <w:t>母亲河</w:t>
      </w:r>
      <w:r>
        <w:rPr>
          <w:rFonts w:ascii="Arial" w:eastAsia="Noto Sans SC Regular" w:hAnsi="Arial" w:cs="Arial"/>
        </w:rPr>
        <w:t>”</w:t>
      </w:r>
      <w:r>
        <w:rPr>
          <w:rFonts w:ascii="Arial" w:eastAsia="Noto Sans SC Regular" w:hAnsi="Arial" w:cs="Arial"/>
        </w:rPr>
        <w:t>施普雷河畔，是德国的第一所工业大学，是世界著名理工大学，也是世界顶尖理工大学之一，德国九所卓越理工大学联盟</w:t>
      </w:r>
      <w:r>
        <w:rPr>
          <w:rFonts w:ascii="Arial" w:eastAsia="Noto Sans SC Regular" w:hAnsi="Arial" w:cs="Arial"/>
        </w:rPr>
        <w:t>TU9</w:t>
      </w:r>
      <w:r>
        <w:rPr>
          <w:rFonts w:ascii="Arial" w:eastAsia="Noto Sans SC Regular" w:hAnsi="Arial" w:cs="Arial"/>
        </w:rPr>
        <w:t>成员之一。建校</w:t>
      </w:r>
      <w:r>
        <w:rPr>
          <w:rFonts w:ascii="Arial" w:eastAsia="Noto Sans SC Regular" w:hAnsi="Arial" w:cs="Arial"/>
        </w:rPr>
        <w:t>100</w:t>
      </w:r>
      <w:r>
        <w:rPr>
          <w:rFonts w:ascii="Arial" w:eastAsia="Noto Sans SC Regular" w:hAnsi="Arial" w:cs="Arial"/>
        </w:rPr>
        <w:t>余年以来，为德国乃至世界培养了一大批人才。</w:t>
      </w:r>
      <w:r>
        <w:rPr>
          <w:rFonts w:ascii="Arial" w:eastAsia="Noto Sans SC Regular" w:hAnsi="Arial" w:cs="Arial"/>
        </w:rPr>
        <w:t>2020</w:t>
      </w:r>
      <w:r>
        <w:rPr>
          <w:rFonts w:ascii="Arial" w:eastAsia="Noto Sans SC Regular" w:hAnsi="Arial" w:cs="Arial"/>
        </w:rPr>
        <w:t>泰晤士世界大学综合排名</w:t>
      </w:r>
      <w:r>
        <w:rPr>
          <w:rFonts w:ascii="Arial" w:eastAsia="Noto Sans SC Regular" w:hAnsi="Arial" w:cs="Arial"/>
        </w:rPr>
        <w:t>149</w:t>
      </w:r>
      <w:r>
        <w:rPr>
          <w:rFonts w:ascii="Arial" w:eastAsia="Noto Sans SC Regular" w:hAnsi="Arial" w:cs="Arial"/>
        </w:rPr>
        <w:t>位，</w:t>
      </w:r>
      <w:r>
        <w:rPr>
          <w:rFonts w:ascii="Arial" w:eastAsia="Noto Sans SC Regular" w:hAnsi="Arial" w:cs="Arial"/>
        </w:rPr>
        <w:t>2020</w:t>
      </w:r>
      <w:r>
        <w:rPr>
          <w:rFonts w:ascii="Arial" w:eastAsia="Noto Sans SC Regular" w:hAnsi="Arial" w:cs="Arial"/>
        </w:rPr>
        <w:t>年</w:t>
      </w:r>
      <w:r>
        <w:rPr>
          <w:rFonts w:ascii="Arial" w:eastAsia="Noto Sans SC Regular" w:hAnsi="Arial" w:cs="Arial"/>
        </w:rPr>
        <w:t>QS</w:t>
      </w:r>
      <w:r>
        <w:rPr>
          <w:rFonts w:ascii="Arial" w:eastAsia="Noto Sans SC Regular" w:hAnsi="Arial" w:cs="Arial"/>
        </w:rPr>
        <w:t>世界大学综合排名</w:t>
      </w:r>
      <w:r>
        <w:rPr>
          <w:rFonts w:ascii="Arial" w:eastAsia="Noto Sans SC Regular" w:hAnsi="Arial" w:cs="Arial"/>
        </w:rPr>
        <w:t>147</w:t>
      </w:r>
      <w:r>
        <w:rPr>
          <w:rFonts w:ascii="Arial" w:eastAsia="Noto Sans SC Regular" w:hAnsi="Arial" w:cs="Arial"/>
        </w:rPr>
        <w:t>位，其中航天工程类学科排名位列世界第</w:t>
      </w:r>
      <w:r>
        <w:rPr>
          <w:rFonts w:ascii="Arial" w:eastAsia="Noto Sans SC Regular" w:hAnsi="Arial" w:cs="Arial"/>
        </w:rPr>
        <w:t>32</w:t>
      </w:r>
      <w:r>
        <w:rPr>
          <w:rFonts w:ascii="Arial" w:eastAsia="Noto Sans SC Regular" w:hAnsi="Arial" w:cs="Arial"/>
        </w:rPr>
        <w:t>名。</w:t>
      </w:r>
    </w:p>
    <w:p w:rsidR="006D43DD" w:rsidRDefault="001F62AE" w:rsidP="00412F21">
      <w:pPr>
        <w:spacing w:line="400" w:lineRule="exact"/>
        <w:ind w:leftChars="200" w:left="420"/>
        <w:rPr>
          <w:rFonts w:ascii="Arial" w:eastAsia="Noto Sans SC Regular" w:hAnsi="Arial" w:cs="Arial"/>
        </w:rPr>
      </w:pPr>
      <w:r>
        <w:rPr>
          <w:rFonts w:ascii="Arial" w:eastAsia="Noto Sans SC Regular" w:hAnsi="Arial" w:cs="Arial"/>
        </w:rPr>
        <w:t>柏林工大科研实力雄厚，</w:t>
      </w:r>
      <w:r w:rsidR="00412F21">
        <w:rPr>
          <w:rFonts w:ascii="Arial" w:eastAsia="Noto Sans SC Regular" w:hAnsi="Arial" w:cs="Arial" w:hint="eastAsia"/>
        </w:rPr>
        <w:t>并</w:t>
      </w:r>
      <w:r>
        <w:rPr>
          <w:rFonts w:ascii="Arial" w:eastAsia="Noto Sans SC Regular" w:hAnsi="Arial" w:cs="Arial"/>
        </w:rPr>
        <w:t>将纯理论研究与应用研究置于同等重要的地位，校友和教授中有</w:t>
      </w:r>
      <w:r>
        <w:rPr>
          <w:rFonts w:ascii="Arial" w:eastAsia="Noto Sans SC Regular" w:hAnsi="Arial" w:cs="Arial"/>
        </w:rPr>
        <w:t>10</w:t>
      </w:r>
      <w:r>
        <w:rPr>
          <w:rFonts w:ascii="Arial" w:eastAsia="Noto Sans SC Regular" w:hAnsi="Arial" w:cs="Arial"/>
        </w:rPr>
        <w:t>位是诺贝尔奖获得者，</w:t>
      </w:r>
      <w:r>
        <w:rPr>
          <w:rFonts w:ascii="Arial" w:eastAsia="Noto Sans SC Regular" w:hAnsi="Arial" w:cs="Arial"/>
        </w:rPr>
        <w:t>1</w:t>
      </w:r>
      <w:r>
        <w:rPr>
          <w:rFonts w:ascii="Arial" w:eastAsia="Noto Sans SC Regular" w:hAnsi="Arial" w:cs="Arial"/>
        </w:rPr>
        <w:t>位普利兹克奖（建筑学界最高奖），</w:t>
      </w:r>
      <w:r>
        <w:rPr>
          <w:rFonts w:ascii="Arial" w:eastAsia="Noto Sans SC Regular" w:hAnsi="Arial" w:cs="Arial"/>
        </w:rPr>
        <w:t>10</w:t>
      </w:r>
      <w:r>
        <w:rPr>
          <w:rFonts w:ascii="Arial" w:eastAsia="Noto Sans SC Regular" w:hAnsi="Arial" w:cs="Arial"/>
        </w:rPr>
        <w:t>余位中国科学院、工程院院士毕业于该校。</w:t>
      </w:r>
    </w:p>
    <w:p w:rsidR="006D43DD" w:rsidRDefault="006D43DD">
      <w:pPr>
        <w:spacing w:line="400" w:lineRule="exact"/>
        <w:ind w:leftChars="200" w:left="420" w:firstLineChars="200" w:firstLine="420"/>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4" w:name="_Toc31150"/>
      <w:r>
        <w:rPr>
          <w:rFonts w:ascii="Arial" w:eastAsia="Noto Sans SC Regular" w:hAnsi="Arial" w:cs="Arial"/>
          <w:b w:val="0"/>
          <w:color w:val="C50E1F"/>
          <w:sz w:val="30"/>
          <w:szCs w:val="30"/>
        </w:rPr>
        <w:t>项目特色</w:t>
      </w:r>
      <w:r>
        <w:rPr>
          <w:rFonts w:ascii="Arial" w:eastAsia="Noto Sans SC Regular" w:hAnsi="Arial" w:cs="Arial"/>
          <w:b w:val="0"/>
          <w:color w:val="C50E1F"/>
          <w:sz w:val="30"/>
          <w:szCs w:val="30"/>
        </w:rPr>
        <w:t>|Program Highlights</w:t>
      </w:r>
      <w:bookmarkEnd w:id="4"/>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小班授课</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少于</w:t>
      </w:r>
      <w:r>
        <w:rPr>
          <w:rFonts w:ascii="Arial" w:eastAsia="Noto Sans SC Regular" w:hAnsi="Arial" w:cs="Arial"/>
        </w:rPr>
        <w:t>24</w:t>
      </w:r>
      <w:r>
        <w:rPr>
          <w:rFonts w:ascii="Arial" w:eastAsia="Noto Sans SC Regular" w:hAnsi="Arial" w:cs="Arial"/>
        </w:rPr>
        <w:t>人的小班化课堂，个别课程仅招生</w:t>
      </w:r>
      <w:r>
        <w:rPr>
          <w:rFonts w:ascii="Arial" w:eastAsia="Noto Sans SC Regular" w:hAnsi="Arial" w:cs="Arial"/>
        </w:rPr>
        <w:t>12</w:t>
      </w:r>
      <w:r>
        <w:rPr>
          <w:rFonts w:ascii="Arial" w:eastAsia="Noto Sans SC Regular" w:hAnsi="Arial" w:cs="Arial"/>
        </w:rPr>
        <w:t>人，充分保证教师与学生点对点连接。</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学术前沿</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整合教育资源</w:t>
      </w:r>
      <w:r w:rsidR="000D2823">
        <w:rPr>
          <w:rFonts w:ascii="Arial" w:eastAsia="Noto Sans SC Regular" w:hAnsi="Arial" w:cs="Arial" w:hint="eastAsia"/>
        </w:rPr>
        <w:t>，</w:t>
      </w:r>
      <w:r>
        <w:rPr>
          <w:rFonts w:ascii="Arial" w:eastAsia="Noto Sans SC Regular" w:hAnsi="Arial" w:cs="Arial"/>
        </w:rPr>
        <w:t>提供跨学科跨专业的内容，课程涉及多个前沿性的学术课题。</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重实践的课程设置结合多样化的教学场景，脱离室内授课的局限，玻璃窗外的世界一样有探索科学的途径。</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人文揽胜</w:t>
      </w:r>
    </w:p>
    <w:p w:rsidR="006D43DD" w:rsidRDefault="001F62AE">
      <w:pPr>
        <w:pStyle w:val="a8"/>
        <w:widowControl/>
        <w:spacing w:line="400" w:lineRule="exact"/>
        <w:ind w:leftChars="200" w:left="420"/>
        <w:jc w:val="left"/>
        <w:rPr>
          <w:rFonts w:ascii="Arial" w:eastAsia="Noto Sans SC Regular" w:hAnsi="Arial" w:cs="Arial"/>
        </w:rPr>
      </w:pPr>
      <w:r>
        <w:rPr>
          <w:rFonts w:ascii="Arial" w:eastAsia="Noto Sans SC Regular" w:hAnsi="Arial" w:cs="Arial"/>
        </w:rPr>
        <w:lastRenderedPageBreak/>
        <w:t xml:space="preserve">- </w:t>
      </w:r>
      <w:r>
        <w:rPr>
          <w:rFonts w:ascii="Arial" w:eastAsia="Noto Sans SC Regular" w:hAnsi="Arial" w:cs="Arial"/>
        </w:rPr>
        <w:t>老师带队探访历史文化之都，于大大小小的博物馆和画廊中，解读德意志由战争与科学谱写的文明演化史。</w:t>
      </w:r>
    </w:p>
    <w:p w:rsidR="006D43DD" w:rsidRDefault="006D43DD">
      <w:pPr>
        <w:pStyle w:val="a8"/>
        <w:widowControl/>
        <w:spacing w:line="400" w:lineRule="exact"/>
        <w:ind w:leftChars="200" w:left="420"/>
        <w:jc w:val="left"/>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5" w:name="_Toc20183"/>
      <w:r>
        <w:rPr>
          <w:rFonts w:ascii="Arial" w:eastAsia="Noto Sans SC Regular" w:hAnsi="Arial" w:cs="Arial"/>
          <w:b w:val="0"/>
          <w:color w:val="C50E1F"/>
          <w:sz w:val="30"/>
          <w:szCs w:val="30"/>
        </w:rPr>
        <w:t>学习计划</w:t>
      </w:r>
      <w:r>
        <w:rPr>
          <w:rFonts w:ascii="Arial" w:eastAsia="Noto Sans SC Regular" w:hAnsi="Arial" w:cs="Arial"/>
          <w:b w:val="0"/>
          <w:color w:val="C50E1F"/>
          <w:sz w:val="30"/>
          <w:szCs w:val="30"/>
        </w:rPr>
        <w:t>|Study Plan</w:t>
      </w:r>
      <w:bookmarkEnd w:id="5"/>
    </w:p>
    <w:p w:rsidR="006D43DD" w:rsidRDefault="001F62AE" w:rsidP="00542C10">
      <w:pPr>
        <w:pStyle w:val="a8"/>
        <w:numPr>
          <w:ilvl w:val="0"/>
          <w:numId w:val="3"/>
        </w:numPr>
        <w:spacing w:beforeLines="50" w:afterLines="50" w:line="400" w:lineRule="exact"/>
        <w:ind w:leftChars="200" w:hangingChars="200"/>
        <w:rPr>
          <w:rFonts w:ascii="Arial" w:eastAsia="Noto Sans SC Regular" w:hAnsi="Arial" w:cs="Arial"/>
          <w:color w:val="C00000"/>
        </w:rPr>
      </w:pPr>
      <w:r>
        <w:rPr>
          <w:rFonts w:ascii="Arial" w:eastAsia="Noto Sans SC Regular" w:hAnsi="Arial" w:cs="Arial"/>
          <w:color w:val="C00000"/>
        </w:rPr>
        <w:t>项目时段</w:t>
      </w:r>
    </w:p>
    <w:tbl>
      <w:tblPr>
        <w:tblStyle w:val="a7"/>
        <w:tblW w:w="8400" w:type="dxa"/>
        <w:jc w:val="center"/>
        <w:tblLayout w:type="fixed"/>
        <w:tblLook w:val="04A0"/>
      </w:tblPr>
      <w:tblGrid>
        <w:gridCol w:w="1628"/>
        <w:gridCol w:w="2460"/>
        <w:gridCol w:w="2212"/>
        <w:gridCol w:w="2100"/>
      </w:tblGrid>
      <w:tr w:rsidR="006D43DD">
        <w:trPr>
          <w:trHeight w:val="567"/>
          <w:jc w:val="center"/>
        </w:trPr>
        <w:tc>
          <w:tcPr>
            <w:tcW w:w="1628" w:type="dxa"/>
            <w:shd w:val="clear" w:color="auto" w:fill="C50E1F"/>
            <w:vAlign w:val="center"/>
          </w:tcPr>
          <w:p w:rsidR="006D43DD" w:rsidRDefault="001F62AE">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项目选择</w:t>
            </w:r>
          </w:p>
        </w:tc>
        <w:tc>
          <w:tcPr>
            <w:tcW w:w="2460" w:type="dxa"/>
            <w:shd w:val="clear" w:color="auto" w:fill="C50E1F"/>
            <w:vAlign w:val="center"/>
          </w:tcPr>
          <w:p w:rsidR="006D43DD" w:rsidRDefault="001F62AE">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开始日期</w:t>
            </w:r>
          </w:p>
        </w:tc>
        <w:tc>
          <w:tcPr>
            <w:tcW w:w="2212" w:type="dxa"/>
            <w:shd w:val="clear" w:color="auto" w:fill="C50E1F"/>
            <w:vAlign w:val="center"/>
          </w:tcPr>
          <w:p w:rsidR="006D43DD" w:rsidRDefault="001F62AE">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结束日期</w:t>
            </w:r>
          </w:p>
        </w:tc>
        <w:tc>
          <w:tcPr>
            <w:tcW w:w="2100" w:type="dxa"/>
            <w:shd w:val="clear" w:color="auto" w:fill="C50E1F"/>
            <w:vAlign w:val="center"/>
          </w:tcPr>
          <w:p w:rsidR="006D43DD" w:rsidRDefault="001F62AE">
            <w:pPr>
              <w:widowControl/>
              <w:spacing w:line="360" w:lineRule="exact"/>
              <w:jc w:val="center"/>
              <w:rPr>
                <w:rFonts w:ascii="Arial" w:eastAsia="Noto Sans SC Regular" w:hAnsi="Arial" w:cs="Arial"/>
                <w:b/>
                <w:color w:val="FFFFFF" w:themeColor="background1"/>
              </w:rPr>
            </w:pPr>
            <w:r>
              <w:rPr>
                <w:rFonts w:ascii="Arial" w:eastAsia="Noto Sans SC Regular" w:hAnsi="Arial" w:cs="Arial"/>
                <w:b/>
                <w:color w:val="FFFFFF" w:themeColor="background1"/>
              </w:rPr>
              <w:t>报名截至</w:t>
            </w:r>
          </w:p>
        </w:tc>
      </w:tr>
      <w:tr w:rsidR="006D43DD">
        <w:trPr>
          <w:trHeight w:val="567"/>
          <w:jc w:val="center"/>
        </w:trPr>
        <w:tc>
          <w:tcPr>
            <w:tcW w:w="1628" w:type="dxa"/>
            <w:shd w:val="clear" w:color="auto" w:fill="auto"/>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 xml:space="preserve">Term </w:t>
            </w:r>
            <w:r>
              <w:rPr>
                <w:rFonts w:ascii="Arial" w:eastAsia="Noto Sans SC Regular" w:hAnsi="Arial" w:cs="Arial" w:hint="eastAsia"/>
                <w:color w:val="000000" w:themeColor="text1"/>
              </w:rPr>
              <w:t>A</w:t>
            </w:r>
          </w:p>
        </w:tc>
        <w:tc>
          <w:tcPr>
            <w:tcW w:w="2460" w:type="dxa"/>
            <w:shd w:val="clear" w:color="auto" w:fill="auto"/>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07</w:t>
            </w:r>
            <w:r>
              <w:rPr>
                <w:rFonts w:ascii="Arial" w:eastAsia="Noto Sans SC Regular" w:hAnsi="Arial" w:cs="Arial"/>
                <w:color w:val="000000" w:themeColor="text1"/>
              </w:rPr>
              <w:t>月</w:t>
            </w:r>
            <w:r>
              <w:rPr>
                <w:rFonts w:ascii="Arial" w:eastAsia="Noto Sans SC Regular" w:hAnsi="Arial" w:cs="Arial"/>
                <w:color w:val="000000" w:themeColor="text1"/>
              </w:rPr>
              <w:t>06</w:t>
            </w:r>
            <w:r>
              <w:rPr>
                <w:rFonts w:ascii="Arial" w:eastAsia="Noto Sans SC Regular" w:hAnsi="Arial" w:cs="Arial"/>
                <w:color w:val="000000" w:themeColor="text1"/>
              </w:rPr>
              <w:t>日</w:t>
            </w:r>
          </w:p>
        </w:tc>
        <w:tc>
          <w:tcPr>
            <w:tcW w:w="2212" w:type="dxa"/>
            <w:shd w:val="clear" w:color="auto" w:fill="auto"/>
            <w:vAlign w:val="center"/>
          </w:tcPr>
          <w:p w:rsidR="006D43DD" w:rsidRDefault="001F62AE" w:rsidP="00542C10">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w:t>
            </w:r>
            <w:r w:rsidR="00542C10">
              <w:rPr>
                <w:rFonts w:ascii="Arial" w:eastAsia="Noto Sans SC Regular" w:hAnsi="Arial" w:cs="Arial" w:hint="eastAsia"/>
                <w:color w:val="000000" w:themeColor="text1"/>
              </w:rPr>
              <w:t>0</w:t>
            </w:r>
            <w:r>
              <w:rPr>
                <w:rFonts w:ascii="Arial" w:eastAsia="Noto Sans SC Regular" w:hAnsi="Arial" w:cs="Arial"/>
                <w:color w:val="000000" w:themeColor="text1"/>
              </w:rPr>
              <w:t>年</w:t>
            </w:r>
            <w:r>
              <w:rPr>
                <w:rFonts w:ascii="Arial" w:eastAsia="Noto Sans SC Regular" w:hAnsi="Arial" w:cs="Arial"/>
                <w:color w:val="000000" w:themeColor="text1"/>
              </w:rPr>
              <w:t>07</w:t>
            </w:r>
            <w:r>
              <w:rPr>
                <w:rFonts w:ascii="Arial" w:eastAsia="Noto Sans SC Regular" w:hAnsi="Arial" w:cs="Arial"/>
                <w:color w:val="000000" w:themeColor="text1"/>
              </w:rPr>
              <w:t>月</w:t>
            </w:r>
            <w:r>
              <w:rPr>
                <w:rFonts w:ascii="Arial" w:eastAsia="Noto Sans SC Regular" w:hAnsi="Arial" w:cs="Arial"/>
                <w:color w:val="000000" w:themeColor="text1"/>
              </w:rPr>
              <w:t>17</w:t>
            </w:r>
            <w:r>
              <w:rPr>
                <w:rFonts w:ascii="Arial" w:eastAsia="Noto Sans SC Regular" w:hAnsi="Arial" w:cs="Arial"/>
                <w:color w:val="000000" w:themeColor="text1"/>
              </w:rPr>
              <w:t>日</w:t>
            </w:r>
          </w:p>
        </w:tc>
        <w:tc>
          <w:tcPr>
            <w:tcW w:w="2100" w:type="dxa"/>
            <w:shd w:val="clear" w:color="auto" w:fill="auto"/>
            <w:vAlign w:val="center"/>
          </w:tcPr>
          <w:p w:rsidR="006D43DD" w:rsidRDefault="001F62AE">
            <w:pPr>
              <w:widowControl/>
              <w:spacing w:line="360" w:lineRule="exact"/>
              <w:jc w:val="center"/>
              <w:rPr>
                <w:rFonts w:ascii="Arial" w:eastAsia="Noto Sans SC Regular" w:hAnsi="Arial" w:cs="Arial"/>
              </w:rPr>
            </w:pPr>
            <w:r>
              <w:rPr>
                <w:rFonts w:ascii="Arial" w:eastAsia="Noto Sans SC Regular" w:hAnsi="Arial" w:cs="Arial"/>
              </w:rPr>
              <w:t>2020</w:t>
            </w:r>
            <w:r>
              <w:rPr>
                <w:rFonts w:ascii="Arial" w:eastAsia="Noto Sans SC Regular" w:hAnsi="Arial" w:cs="Arial"/>
              </w:rPr>
              <w:t>年</w:t>
            </w:r>
            <w:r>
              <w:rPr>
                <w:rFonts w:ascii="Arial" w:eastAsia="Noto Sans SC Regular" w:hAnsi="Arial" w:cs="Arial"/>
              </w:rPr>
              <w:t>04</w:t>
            </w:r>
            <w:r>
              <w:rPr>
                <w:rFonts w:ascii="Arial" w:eastAsia="Noto Sans SC Regular" w:hAnsi="Arial" w:cs="Arial"/>
              </w:rPr>
              <w:t>月</w:t>
            </w:r>
            <w:r>
              <w:rPr>
                <w:rFonts w:ascii="Arial" w:eastAsia="Noto Sans SC Regular" w:hAnsi="Arial" w:cs="Arial"/>
              </w:rPr>
              <w:t>30</w:t>
            </w:r>
            <w:r>
              <w:rPr>
                <w:rFonts w:ascii="Arial" w:eastAsia="Noto Sans SC Regular" w:hAnsi="Arial" w:cs="Arial"/>
              </w:rPr>
              <w:t>日</w:t>
            </w:r>
          </w:p>
        </w:tc>
      </w:tr>
      <w:tr w:rsidR="006D43DD">
        <w:trPr>
          <w:trHeight w:val="567"/>
          <w:jc w:val="center"/>
        </w:trPr>
        <w:tc>
          <w:tcPr>
            <w:tcW w:w="1628" w:type="dxa"/>
            <w:shd w:val="clear" w:color="auto" w:fill="F2F2F2" w:themeFill="background1" w:themeFillShade="F2"/>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 xml:space="preserve">Term </w:t>
            </w:r>
            <w:r>
              <w:rPr>
                <w:rFonts w:ascii="Arial" w:eastAsia="Noto Sans SC Regular" w:hAnsi="Arial" w:cs="Arial" w:hint="eastAsia"/>
                <w:color w:val="000000" w:themeColor="text1"/>
              </w:rPr>
              <w:t>B</w:t>
            </w:r>
          </w:p>
        </w:tc>
        <w:tc>
          <w:tcPr>
            <w:tcW w:w="2460" w:type="dxa"/>
            <w:shd w:val="clear" w:color="auto" w:fill="F2F2F2" w:themeFill="background1" w:themeFillShade="F2"/>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color w:val="000000" w:themeColor="text1"/>
              </w:rPr>
              <w:t>07</w:t>
            </w:r>
            <w:r>
              <w:rPr>
                <w:rFonts w:ascii="Arial" w:eastAsia="Noto Sans SC Regular" w:hAnsi="Arial" w:cs="Arial"/>
                <w:color w:val="000000" w:themeColor="text1"/>
              </w:rPr>
              <w:t>月</w:t>
            </w:r>
            <w:r>
              <w:rPr>
                <w:rFonts w:ascii="Arial" w:eastAsia="Noto Sans SC Regular" w:hAnsi="Arial" w:cs="Arial"/>
                <w:color w:val="000000" w:themeColor="text1"/>
              </w:rPr>
              <w:t>20</w:t>
            </w:r>
            <w:r>
              <w:rPr>
                <w:rFonts w:ascii="Arial" w:eastAsia="Noto Sans SC Regular" w:hAnsi="Arial" w:cs="Arial"/>
                <w:color w:val="000000" w:themeColor="text1"/>
              </w:rPr>
              <w:t>日</w:t>
            </w:r>
          </w:p>
        </w:tc>
        <w:tc>
          <w:tcPr>
            <w:tcW w:w="2212" w:type="dxa"/>
            <w:shd w:val="clear" w:color="auto" w:fill="F2F2F2" w:themeFill="background1" w:themeFillShade="F2"/>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hint="eastAsia"/>
                <w:color w:val="000000" w:themeColor="text1"/>
              </w:rPr>
              <w:t>0</w:t>
            </w:r>
            <w:r>
              <w:rPr>
                <w:rFonts w:ascii="Arial" w:eastAsia="Noto Sans SC Regular" w:hAnsi="Arial" w:cs="Arial"/>
                <w:color w:val="000000" w:themeColor="text1"/>
              </w:rPr>
              <w:t>8</w:t>
            </w:r>
            <w:r>
              <w:rPr>
                <w:rFonts w:ascii="Arial" w:eastAsia="Noto Sans SC Regular" w:hAnsi="Arial" w:cs="Arial"/>
                <w:color w:val="000000" w:themeColor="text1"/>
              </w:rPr>
              <w:t>月</w:t>
            </w:r>
            <w:r>
              <w:rPr>
                <w:rFonts w:ascii="Arial" w:eastAsia="Noto Sans SC Regular" w:hAnsi="Arial" w:cs="Arial"/>
                <w:color w:val="000000" w:themeColor="text1"/>
              </w:rPr>
              <w:t>14</w:t>
            </w:r>
            <w:r>
              <w:rPr>
                <w:rFonts w:ascii="Arial" w:eastAsia="Noto Sans SC Regular" w:hAnsi="Arial" w:cs="Arial"/>
                <w:color w:val="000000" w:themeColor="text1"/>
              </w:rPr>
              <w:t>日</w:t>
            </w:r>
          </w:p>
        </w:tc>
        <w:tc>
          <w:tcPr>
            <w:tcW w:w="2100" w:type="dxa"/>
            <w:shd w:val="clear" w:color="auto" w:fill="F2F2F2" w:themeFill="background1" w:themeFillShade="F2"/>
            <w:vAlign w:val="center"/>
          </w:tcPr>
          <w:p w:rsidR="006D43DD" w:rsidRDefault="001F62AE">
            <w:pPr>
              <w:widowControl/>
              <w:spacing w:line="360" w:lineRule="exact"/>
              <w:jc w:val="center"/>
              <w:rPr>
                <w:rFonts w:ascii="Arial" w:eastAsia="Noto Sans SC Regular" w:hAnsi="Arial" w:cs="Arial"/>
              </w:rPr>
            </w:pPr>
            <w:r>
              <w:rPr>
                <w:rFonts w:ascii="Arial" w:eastAsia="Noto Sans SC Regular" w:hAnsi="Arial" w:cs="Arial"/>
              </w:rPr>
              <w:t>2020</w:t>
            </w:r>
            <w:r>
              <w:rPr>
                <w:rFonts w:ascii="Arial" w:eastAsia="Noto Sans SC Regular" w:hAnsi="Arial" w:cs="Arial"/>
              </w:rPr>
              <w:t>年</w:t>
            </w:r>
            <w:r>
              <w:rPr>
                <w:rFonts w:ascii="Arial" w:eastAsia="Noto Sans SC Regular" w:hAnsi="Arial" w:cs="Arial"/>
              </w:rPr>
              <w:t>04</w:t>
            </w:r>
            <w:r>
              <w:rPr>
                <w:rFonts w:ascii="Arial" w:eastAsia="Noto Sans SC Regular" w:hAnsi="Arial" w:cs="Arial"/>
              </w:rPr>
              <w:t>月</w:t>
            </w:r>
            <w:r>
              <w:rPr>
                <w:rFonts w:ascii="Arial" w:eastAsia="Noto Sans SC Regular" w:hAnsi="Arial" w:cs="Arial"/>
              </w:rPr>
              <w:t>30</w:t>
            </w:r>
            <w:r>
              <w:rPr>
                <w:rFonts w:ascii="Arial" w:eastAsia="Noto Sans SC Regular" w:hAnsi="Arial" w:cs="Arial"/>
              </w:rPr>
              <w:t>日</w:t>
            </w:r>
          </w:p>
        </w:tc>
      </w:tr>
      <w:tr w:rsidR="006D43DD">
        <w:trPr>
          <w:trHeight w:val="567"/>
          <w:jc w:val="center"/>
        </w:trPr>
        <w:tc>
          <w:tcPr>
            <w:tcW w:w="1628" w:type="dxa"/>
            <w:shd w:val="clear" w:color="auto" w:fill="auto"/>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 xml:space="preserve">Term </w:t>
            </w:r>
            <w:r>
              <w:rPr>
                <w:rFonts w:ascii="Arial" w:eastAsia="Noto Sans SC Regular" w:hAnsi="Arial" w:cs="Arial" w:hint="eastAsia"/>
                <w:color w:val="000000" w:themeColor="text1"/>
              </w:rPr>
              <w:t>C</w:t>
            </w:r>
          </w:p>
        </w:tc>
        <w:tc>
          <w:tcPr>
            <w:tcW w:w="2460" w:type="dxa"/>
            <w:shd w:val="clear" w:color="auto" w:fill="auto"/>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hint="eastAsia"/>
                <w:color w:val="000000" w:themeColor="text1"/>
              </w:rPr>
              <w:t>0</w:t>
            </w:r>
            <w:r>
              <w:rPr>
                <w:rFonts w:ascii="Arial" w:eastAsia="Noto Sans SC Regular" w:hAnsi="Arial" w:cs="Arial"/>
                <w:color w:val="000000" w:themeColor="text1"/>
              </w:rPr>
              <w:t>8</w:t>
            </w:r>
            <w:r>
              <w:rPr>
                <w:rFonts w:ascii="Arial" w:eastAsia="Noto Sans SC Regular" w:hAnsi="Arial" w:cs="Arial"/>
                <w:color w:val="000000" w:themeColor="text1"/>
              </w:rPr>
              <w:t>月</w:t>
            </w:r>
            <w:r>
              <w:rPr>
                <w:rFonts w:ascii="Arial" w:eastAsia="Noto Sans SC Regular" w:hAnsi="Arial" w:cs="Arial"/>
                <w:color w:val="000000" w:themeColor="text1"/>
              </w:rPr>
              <w:t>17</w:t>
            </w:r>
            <w:r>
              <w:rPr>
                <w:rFonts w:ascii="Arial" w:eastAsia="Noto Sans SC Regular" w:hAnsi="Arial" w:cs="Arial"/>
                <w:color w:val="000000" w:themeColor="text1"/>
              </w:rPr>
              <w:t>日</w:t>
            </w:r>
          </w:p>
        </w:tc>
        <w:tc>
          <w:tcPr>
            <w:tcW w:w="2212" w:type="dxa"/>
            <w:shd w:val="clear" w:color="auto" w:fill="auto"/>
            <w:vAlign w:val="center"/>
          </w:tcPr>
          <w:p w:rsidR="006D43DD" w:rsidRDefault="001F62AE">
            <w:pPr>
              <w:widowControl/>
              <w:spacing w:line="360" w:lineRule="exact"/>
              <w:jc w:val="center"/>
              <w:rPr>
                <w:rFonts w:ascii="Arial" w:eastAsia="Noto Sans SC Regular" w:hAnsi="Arial" w:cs="Arial"/>
                <w:color w:val="000000" w:themeColor="text1"/>
              </w:rPr>
            </w:pPr>
            <w:r>
              <w:rPr>
                <w:rFonts w:ascii="Arial" w:eastAsia="Noto Sans SC Regular" w:hAnsi="Arial" w:cs="Arial"/>
                <w:color w:val="000000" w:themeColor="text1"/>
              </w:rPr>
              <w:t>2020</w:t>
            </w:r>
            <w:r>
              <w:rPr>
                <w:rFonts w:ascii="Arial" w:eastAsia="Noto Sans SC Regular" w:hAnsi="Arial" w:cs="Arial"/>
                <w:color w:val="000000" w:themeColor="text1"/>
              </w:rPr>
              <w:t>年</w:t>
            </w:r>
            <w:r>
              <w:rPr>
                <w:rFonts w:ascii="Arial" w:eastAsia="Noto Sans SC Regular" w:hAnsi="Arial" w:cs="Arial" w:hint="eastAsia"/>
                <w:color w:val="000000" w:themeColor="text1"/>
              </w:rPr>
              <w:t>0</w:t>
            </w:r>
            <w:r>
              <w:rPr>
                <w:rFonts w:ascii="Arial" w:eastAsia="Noto Sans SC Regular" w:hAnsi="Arial" w:cs="Arial"/>
                <w:color w:val="000000" w:themeColor="text1"/>
              </w:rPr>
              <w:t>8</w:t>
            </w:r>
            <w:r>
              <w:rPr>
                <w:rFonts w:ascii="Arial" w:eastAsia="Noto Sans SC Regular" w:hAnsi="Arial" w:cs="Arial"/>
                <w:color w:val="000000" w:themeColor="text1"/>
              </w:rPr>
              <w:t>月</w:t>
            </w:r>
            <w:r>
              <w:rPr>
                <w:rFonts w:ascii="Arial" w:eastAsia="Noto Sans SC Regular" w:hAnsi="Arial" w:cs="Arial"/>
                <w:color w:val="000000" w:themeColor="text1"/>
              </w:rPr>
              <w:t>28</w:t>
            </w:r>
            <w:r>
              <w:rPr>
                <w:rFonts w:ascii="Arial" w:eastAsia="Noto Sans SC Regular" w:hAnsi="Arial" w:cs="Arial"/>
                <w:color w:val="000000" w:themeColor="text1"/>
              </w:rPr>
              <w:t>日</w:t>
            </w:r>
          </w:p>
        </w:tc>
        <w:tc>
          <w:tcPr>
            <w:tcW w:w="2100" w:type="dxa"/>
            <w:shd w:val="clear" w:color="auto" w:fill="auto"/>
            <w:vAlign w:val="center"/>
          </w:tcPr>
          <w:p w:rsidR="006D43DD" w:rsidRDefault="001F62AE">
            <w:pPr>
              <w:widowControl/>
              <w:spacing w:line="360" w:lineRule="exact"/>
              <w:jc w:val="center"/>
              <w:rPr>
                <w:rFonts w:ascii="Arial" w:eastAsia="Noto Sans SC Regular" w:hAnsi="Arial" w:cs="Arial"/>
              </w:rPr>
            </w:pPr>
            <w:r>
              <w:rPr>
                <w:rFonts w:ascii="Arial" w:eastAsia="Noto Sans SC Regular" w:hAnsi="Arial" w:cs="Arial"/>
              </w:rPr>
              <w:t>2020</w:t>
            </w:r>
            <w:r>
              <w:rPr>
                <w:rFonts w:ascii="Arial" w:eastAsia="Noto Sans SC Regular" w:hAnsi="Arial" w:cs="Arial"/>
              </w:rPr>
              <w:t>年</w:t>
            </w:r>
            <w:r>
              <w:rPr>
                <w:rFonts w:ascii="Arial" w:eastAsia="Noto Sans SC Regular" w:hAnsi="Arial" w:cs="Arial"/>
              </w:rPr>
              <w:t>05</w:t>
            </w:r>
            <w:r>
              <w:rPr>
                <w:rFonts w:ascii="Arial" w:eastAsia="Noto Sans SC Regular" w:hAnsi="Arial" w:cs="Arial"/>
              </w:rPr>
              <w:t>月</w:t>
            </w:r>
            <w:r>
              <w:rPr>
                <w:rFonts w:ascii="Arial" w:eastAsia="Noto Sans SC Regular" w:hAnsi="Arial" w:cs="Arial"/>
              </w:rPr>
              <w:t>31</w:t>
            </w:r>
            <w:r>
              <w:rPr>
                <w:rFonts w:ascii="Arial" w:eastAsia="Noto Sans SC Regular" w:hAnsi="Arial" w:cs="Arial"/>
              </w:rPr>
              <w:t>日</w:t>
            </w:r>
          </w:p>
        </w:tc>
      </w:tr>
    </w:tbl>
    <w:p w:rsidR="006D43DD" w:rsidRDefault="001F62AE">
      <w:pPr>
        <w:spacing w:line="400" w:lineRule="exact"/>
        <w:ind w:leftChars="100" w:left="210"/>
        <w:jc w:val="right"/>
        <w:rPr>
          <w:rFonts w:ascii="Arial" w:eastAsia="Noto Sans SC Regular" w:hAnsi="Arial" w:cs="Arial"/>
          <w:color w:val="000000" w:themeColor="text1"/>
          <w:sz w:val="20"/>
        </w:rPr>
      </w:pPr>
      <w:r>
        <w:rPr>
          <w:rFonts w:ascii="Arial" w:eastAsia="Noto Sans SC Regular" w:hAnsi="Arial" w:cs="Arial"/>
          <w:color w:val="000000" w:themeColor="text1"/>
          <w:sz w:val="18"/>
        </w:rPr>
        <w:t>*</w:t>
      </w:r>
      <w:r>
        <w:rPr>
          <w:rFonts w:ascii="Arial" w:eastAsia="Noto Sans SC Regular" w:hAnsi="Arial" w:cs="Arial"/>
          <w:color w:val="000000" w:themeColor="text1"/>
          <w:sz w:val="18"/>
        </w:rPr>
        <w:t>学期时间以柏林工业大学实际安排为准</w:t>
      </w:r>
    </w:p>
    <w:p w:rsidR="006D43DD" w:rsidRDefault="001F62AE" w:rsidP="00542C10">
      <w:pPr>
        <w:pStyle w:val="a8"/>
        <w:numPr>
          <w:ilvl w:val="0"/>
          <w:numId w:val="3"/>
        </w:numPr>
        <w:spacing w:beforeLines="50" w:afterLines="50" w:line="400" w:lineRule="exact"/>
        <w:ind w:firstLineChars="0"/>
        <w:rPr>
          <w:rFonts w:ascii="Arial" w:eastAsia="Noto Sans SC Regular" w:hAnsi="Arial" w:cs="Arial"/>
          <w:color w:val="C00000"/>
        </w:rPr>
      </w:pPr>
      <w:r>
        <w:rPr>
          <w:rFonts w:ascii="Arial" w:eastAsia="Noto Sans SC Regular" w:hAnsi="Arial" w:cs="Arial"/>
          <w:color w:val="C00000"/>
        </w:rPr>
        <w:t>选课须知</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课程采取先到先得的原则，部分热门课程会提前招满。</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部分课程对报名的学生有</w:t>
      </w:r>
      <w:r>
        <w:rPr>
          <w:rFonts w:ascii="Arial" w:eastAsia="Noto Sans SC Regular" w:hAnsi="Arial" w:cs="Arial" w:hint="eastAsia"/>
        </w:rPr>
        <w:t>学术背景</w:t>
      </w:r>
      <w:r>
        <w:rPr>
          <w:rFonts w:ascii="Arial" w:eastAsia="Noto Sans SC Regular" w:hAnsi="Arial" w:cs="Arial"/>
        </w:rPr>
        <w:t>要求</w:t>
      </w:r>
      <w:r>
        <w:rPr>
          <w:rFonts w:ascii="Arial" w:eastAsia="Noto Sans SC Regular" w:hAnsi="Arial" w:cs="Arial" w:hint="eastAsia"/>
        </w:rPr>
        <w:t>，请在报名前咨询老师</w:t>
      </w:r>
      <w:r>
        <w:rPr>
          <w:rFonts w:ascii="Arial" w:eastAsia="Noto Sans SC Regular" w:hAnsi="Arial" w:cs="Arial"/>
        </w:rPr>
        <w:t>。</w:t>
      </w:r>
    </w:p>
    <w:p w:rsidR="006D43DD" w:rsidRDefault="001F62AE" w:rsidP="00542C10">
      <w:pPr>
        <w:pStyle w:val="a8"/>
        <w:numPr>
          <w:ilvl w:val="0"/>
          <w:numId w:val="3"/>
        </w:numPr>
        <w:spacing w:beforeLines="50" w:afterLines="50" w:line="400" w:lineRule="exact"/>
        <w:ind w:firstLineChars="0"/>
        <w:rPr>
          <w:rFonts w:ascii="Arial" w:eastAsia="Noto Sans SC Regular" w:hAnsi="Arial" w:cs="Arial"/>
          <w:color w:val="C00000"/>
        </w:rPr>
      </w:pPr>
      <w:r>
        <w:rPr>
          <w:rFonts w:ascii="Arial" w:eastAsia="Noto Sans SC Regular" w:hAnsi="Arial" w:cs="Arial"/>
          <w:color w:val="C00000"/>
        </w:rPr>
        <w:t>可选课程</w:t>
      </w:r>
    </w:p>
    <w:p w:rsidR="006D43DD" w:rsidRDefault="001F62AE" w:rsidP="00542C10">
      <w:pPr>
        <w:pStyle w:val="a8"/>
        <w:spacing w:beforeLines="50" w:afterLines="20" w:line="400" w:lineRule="exact"/>
        <w:ind w:left="420" w:firstLineChars="0" w:firstLine="0"/>
        <w:rPr>
          <w:rFonts w:ascii="Arial" w:eastAsia="Noto Sans SC Regular" w:hAnsi="Arial" w:cs="Arial"/>
          <w:color w:val="C00000"/>
        </w:rPr>
      </w:pPr>
      <w:r>
        <w:rPr>
          <w:rFonts w:ascii="Arial" w:eastAsia="Noto Sans SC Regular" w:hAnsi="Arial" w:cs="Arial"/>
          <w:color w:val="C00000"/>
        </w:rPr>
        <w:t xml:space="preserve">TERM </w:t>
      </w:r>
      <w:r>
        <w:rPr>
          <w:rFonts w:ascii="Arial" w:eastAsia="Noto Sans SC Regular" w:hAnsi="Arial" w:cs="Arial" w:hint="eastAsia"/>
          <w:color w:val="C00000"/>
        </w:rPr>
        <w:t>A</w:t>
      </w:r>
      <w:r>
        <w:rPr>
          <w:rFonts w:ascii="Arial" w:eastAsia="Noto Sans SC Regular" w:hAnsi="Arial" w:cs="Arial"/>
          <w:color w:val="C00000"/>
        </w:rPr>
        <w:t>课程目录</w:t>
      </w:r>
    </w:p>
    <w:tbl>
      <w:tblPr>
        <w:tblStyle w:val="a7"/>
        <w:tblW w:w="9735" w:type="dxa"/>
        <w:tblInd w:w="116" w:type="dxa"/>
        <w:tblLayout w:type="fixed"/>
        <w:tblLook w:val="04A0"/>
      </w:tblPr>
      <w:tblGrid>
        <w:gridCol w:w="645"/>
        <w:gridCol w:w="6690"/>
        <w:gridCol w:w="1245"/>
        <w:gridCol w:w="1155"/>
      </w:tblGrid>
      <w:tr w:rsidR="006D43DD">
        <w:tc>
          <w:tcPr>
            <w:tcW w:w="6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序号</w:t>
            </w:r>
          </w:p>
        </w:tc>
        <w:tc>
          <w:tcPr>
            <w:tcW w:w="6690"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课程名称</w:t>
            </w:r>
          </w:p>
        </w:tc>
        <w:tc>
          <w:tcPr>
            <w:tcW w:w="12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获得学分</w:t>
            </w:r>
          </w:p>
        </w:tc>
        <w:tc>
          <w:tcPr>
            <w:tcW w:w="115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费用</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1</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Introduction to BioDesign</w:t>
            </w:r>
            <w:r>
              <w:rPr>
                <w:rFonts w:ascii="Arial" w:eastAsia="Noto Sans SC Regular" w:hAnsi="Arial" w:cs="Arial"/>
                <w:color w:val="000000" w:themeColor="text1"/>
                <w:sz w:val="20"/>
                <w:szCs w:val="20"/>
              </w:rPr>
              <w:t>（生物设计导论）</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2</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Dimensioning for Interchangeable Manufacturing</w:t>
            </w:r>
            <w:r>
              <w:rPr>
                <w:rFonts w:ascii="Arial" w:eastAsia="Noto Sans SC Regular" w:hAnsi="Arial" w:cs="Arial"/>
                <w:color w:val="000000" w:themeColor="text1"/>
                <w:sz w:val="20"/>
                <w:szCs w:val="20"/>
              </w:rPr>
              <w:t>（可变制造业尺寸标注）</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rPr>
          <w:trHeight w:val="90"/>
        </w:trPr>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3</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Start German</w:t>
            </w:r>
            <w:r>
              <w:rPr>
                <w:rFonts w:ascii="Arial" w:eastAsia="Noto Sans SC Regular" w:hAnsi="Arial" w:cs="Arial"/>
                <w:color w:val="000000" w:themeColor="text1"/>
                <w:sz w:val="20"/>
                <w:szCs w:val="20"/>
              </w:rPr>
              <w:t>（基础德语课程）</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12800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4</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Innovation &amp; Entrepreneurship</w:t>
            </w:r>
            <w:r>
              <w:rPr>
                <w:rFonts w:ascii="Arial" w:eastAsia="Noto Sans SC Regular" w:hAnsi="Arial" w:cs="Arial"/>
                <w:color w:val="000000" w:themeColor="text1"/>
                <w:sz w:val="20"/>
                <w:szCs w:val="20"/>
              </w:rPr>
              <w:t>（创新与创业）</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5</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Cognitive Engineering</w:t>
            </w:r>
            <w:r>
              <w:rPr>
                <w:rFonts w:ascii="Arial" w:eastAsia="Noto Sans SC Regular" w:hAnsi="Arial" w:cs="Arial"/>
                <w:color w:val="000000" w:themeColor="text1"/>
                <w:sz w:val="20"/>
                <w:szCs w:val="20"/>
              </w:rPr>
              <w:t>（认知工程）</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6</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Social Entrepreneurship &amp; Sustainability</w:t>
            </w:r>
            <w:r>
              <w:rPr>
                <w:rFonts w:ascii="Arial" w:eastAsia="Noto Sans SC Regular" w:hAnsi="Arial" w:cs="Arial"/>
                <w:color w:val="000000" w:themeColor="text1"/>
                <w:sz w:val="20"/>
                <w:szCs w:val="20"/>
              </w:rPr>
              <w:t>（社会企业家精神及可持续发展）</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7</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System Dynamics Modelling for Business</w:t>
            </w:r>
            <w:r>
              <w:rPr>
                <w:rFonts w:ascii="Arial" w:eastAsia="Noto Sans SC Regular" w:hAnsi="Arial" w:cs="Arial"/>
                <w:color w:val="000000" w:themeColor="text1"/>
                <w:sz w:val="20"/>
                <w:szCs w:val="20"/>
              </w:rPr>
              <w:t>（企业系统动力学建模）</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8</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Fairness in Artificial Intelligence</w:t>
            </w:r>
            <w:r>
              <w:rPr>
                <w:rFonts w:ascii="Arial" w:eastAsia="Noto Sans SC Regular" w:hAnsi="Arial" w:cs="Arial"/>
                <w:color w:val="000000" w:themeColor="text1"/>
                <w:sz w:val="20"/>
                <w:szCs w:val="20"/>
              </w:rPr>
              <w:t>（人工智能公平）</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bl>
    <w:p w:rsidR="00542C10" w:rsidRDefault="00542C10" w:rsidP="00542C10">
      <w:pPr>
        <w:pStyle w:val="a8"/>
        <w:spacing w:beforeLines="100" w:afterLines="20" w:line="400" w:lineRule="exact"/>
        <w:ind w:left="420" w:firstLineChars="0" w:firstLine="0"/>
        <w:rPr>
          <w:rFonts w:ascii="Arial" w:eastAsia="Noto Sans SC Regular" w:hAnsi="Arial" w:cs="Arial" w:hint="eastAsia"/>
          <w:color w:val="C00000"/>
        </w:rPr>
      </w:pPr>
    </w:p>
    <w:p w:rsidR="00542C10" w:rsidRDefault="00542C10" w:rsidP="00542C10">
      <w:pPr>
        <w:pStyle w:val="a8"/>
        <w:spacing w:beforeLines="100" w:afterLines="20" w:line="400" w:lineRule="exact"/>
        <w:ind w:left="420" w:firstLineChars="0" w:firstLine="0"/>
        <w:rPr>
          <w:rFonts w:ascii="Arial" w:eastAsia="Noto Sans SC Regular" w:hAnsi="Arial" w:cs="Arial" w:hint="eastAsia"/>
          <w:color w:val="C00000"/>
        </w:rPr>
      </w:pPr>
    </w:p>
    <w:p w:rsidR="00542C10" w:rsidRDefault="00542C10" w:rsidP="00542C10">
      <w:pPr>
        <w:pStyle w:val="a8"/>
        <w:spacing w:beforeLines="100" w:afterLines="20" w:line="400" w:lineRule="exact"/>
        <w:ind w:left="420" w:firstLineChars="0" w:firstLine="0"/>
        <w:rPr>
          <w:rFonts w:ascii="Arial" w:eastAsia="Noto Sans SC Regular" w:hAnsi="Arial" w:cs="Arial" w:hint="eastAsia"/>
          <w:color w:val="C00000"/>
        </w:rPr>
      </w:pPr>
    </w:p>
    <w:p w:rsidR="006D43DD" w:rsidRDefault="001F62AE" w:rsidP="00542C10">
      <w:pPr>
        <w:pStyle w:val="a8"/>
        <w:spacing w:beforeLines="100" w:afterLines="20" w:line="400" w:lineRule="exact"/>
        <w:ind w:left="420" w:firstLineChars="0" w:firstLine="0"/>
        <w:rPr>
          <w:rFonts w:ascii="Arial" w:eastAsia="Noto Sans SC Regular" w:hAnsi="Arial" w:cs="Arial"/>
          <w:color w:val="C00000"/>
        </w:rPr>
      </w:pPr>
      <w:r>
        <w:rPr>
          <w:rFonts w:ascii="Arial" w:eastAsia="Noto Sans SC Regular" w:hAnsi="Arial" w:cs="Arial"/>
          <w:color w:val="C00000"/>
        </w:rPr>
        <w:lastRenderedPageBreak/>
        <w:t xml:space="preserve">TERM </w:t>
      </w:r>
      <w:r>
        <w:rPr>
          <w:rFonts w:ascii="Arial" w:eastAsia="Noto Sans SC Regular" w:hAnsi="Arial" w:cs="Arial" w:hint="eastAsia"/>
          <w:color w:val="C00000"/>
        </w:rPr>
        <w:t>B</w:t>
      </w:r>
      <w:r>
        <w:rPr>
          <w:rFonts w:ascii="Arial" w:eastAsia="Noto Sans SC Regular" w:hAnsi="Arial" w:cs="Arial"/>
          <w:color w:val="C00000"/>
        </w:rPr>
        <w:t>课程目录</w:t>
      </w:r>
    </w:p>
    <w:tbl>
      <w:tblPr>
        <w:tblStyle w:val="a7"/>
        <w:tblW w:w="9735" w:type="dxa"/>
        <w:tblInd w:w="116" w:type="dxa"/>
        <w:tblLayout w:type="fixed"/>
        <w:tblLook w:val="04A0"/>
      </w:tblPr>
      <w:tblGrid>
        <w:gridCol w:w="645"/>
        <w:gridCol w:w="6690"/>
        <w:gridCol w:w="1245"/>
        <w:gridCol w:w="1155"/>
      </w:tblGrid>
      <w:tr w:rsidR="006D43DD">
        <w:tc>
          <w:tcPr>
            <w:tcW w:w="6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序号</w:t>
            </w:r>
          </w:p>
        </w:tc>
        <w:tc>
          <w:tcPr>
            <w:tcW w:w="6690"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课程名称</w:t>
            </w:r>
          </w:p>
        </w:tc>
        <w:tc>
          <w:tcPr>
            <w:tcW w:w="12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获得学分</w:t>
            </w:r>
          </w:p>
        </w:tc>
        <w:tc>
          <w:tcPr>
            <w:tcW w:w="115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费用</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1</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Blue Engineering</w:t>
            </w:r>
            <w:r>
              <w:rPr>
                <w:rFonts w:ascii="Arial" w:eastAsia="Noto Sans SC Regular" w:hAnsi="Arial" w:cs="Arial"/>
                <w:color w:val="000000" w:themeColor="text1"/>
                <w:sz w:val="20"/>
                <w:szCs w:val="20"/>
              </w:rPr>
              <w:t>（蓝色工程）</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542C10">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sidR="000D2823">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2</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CanSat: Hands-on Satellite Design</w:t>
            </w:r>
            <w:r>
              <w:rPr>
                <w:rFonts w:ascii="Arial" w:eastAsia="Noto Sans SC Regular" w:hAnsi="Arial" w:cs="Arial"/>
                <w:color w:val="000000" w:themeColor="text1"/>
                <w:sz w:val="20"/>
                <w:szCs w:val="20"/>
              </w:rPr>
              <w:t>（</w:t>
            </w:r>
            <w:r>
              <w:rPr>
                <w:rFonts w:ascii="Arial" w:eastAsia="Noto Sans SC Regular" w:hAnsi="Arial" w:cs="Arial"/>
                <w:color w:val="000000" w:themeColor="text1"/>
                <w:sz w:val="20"/>
                <w:szCs w:val="20"/>
              </w:rPr>
              <w:t>CanSat</w:t>
            </w:r>
            <w:r>
              <w:rPr>
                <w:rFonts w:ascii="Arial" w:eastAsia="Noto Sans SC Regular" w:hAnsi="Arial" w:cs="Arial"/>
                <w:color w:val="000000" w:themeColor="text1"/>
                <w:sz w:val="20"/>
                <w:szCs w:val="20"/>
              </w:rPr>
              <w:t>卫星设计实践）</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0D2823">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26100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3</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Energy Revolution</w:t>
            </w:r>
            <w:r>
              <w:rPr>
                <w:rFonts w:ascii="Arial" w:eastAsia="Noto Sans SC Regular" w:hAnsi="Arial" w:cs="Arial"/>
                <w:color w:val="000000" w:themeColor="text1"/>
                <w:sz w:val="20"/>
                <w:szCs w:val="20"/>
              </w:rPr>
              <w:t>（能量</w:t>
            </w:r>
            <w:r>
              <w:rPr>
                <w:rFonts w:ascii="Arial" w:eastAsia="Noto Sans SC Regular" w:hAnsi="Arial" w:cs="Arial" w:hint="eastAsia"/>
                <w:color w:val="000000" w:themeColor="text1"/>
                <w:sz w:val="20"/>
                <w:szCs w:val="20"/>
              </w:rPr>
              <w:t>改革</w:t>
            </w:r>
            <w:r>
              <w:rPr>
                <w:rFonts w:ascii="Arial" w:eastAsia="Noto Sans SC Regular" w:hAnsi="Arial" w:cs="Arial"/>
                <w:color w:val="000000" w:themeColor="text1"/>
                <w:sz w:val="20"/>
                <w:szCs w:val="20"/>
              </w:rPr>
              <w:t>）</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4</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Introduction to Artificial Intelligence</w:t>
            </w:r>
            <w:r>
              <w:rPr>
                <w:rFonts w:ascii="Arial" w:eastAsia="Noto Sans SC Regular" w:hAnsi="Arial" w:cs="Arial"/>
                <w:color w:val="000000" w:themeColor="text1"/>
                <w:sz w:val="20"/>
                <w:szCs w:val="20"/>
              </w:rPr>
              <w:t>（人工智能导论）</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5</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Space Robotics</w:t>
            </w:r>
            <w:r>
              <w:rPr>
                <w:rFonts w:ascii="Arial" w:eastAsia="Noto Sans SC Regular" w:hAnsi="Arial" w:cs="Arial"/>
                <w:color w:val="000000" w:themeColor="text1"/>
                <w:sz w:val="20"/>
                <w:szCs w:val="20"/>
              </w:rPr>
              <w:t>（空间机器人）</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26100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6</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Startup Crash Course</w:t>
            </w:r>
            <w:r>
              <w:rPr>
                <w:rFonts w:ascii="Arial" w:eastAsia="Noto Sans SC Regular" w:hAnsi="Arial" w:cs="Arial"/>
                <w:color w:val="000000" w:themeColor="text1"/>
                <w:sz w:val="20"/>
                <w:szCs w:val="20"/>
              </w:rPr>
              <w:t>（创业速成）</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7</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Virtual Reality &amp; Exercise Gaming</w:t>
            </w:r>
            <w:r>
              <w:rPr>
                <w:rFonts w:ascii="Arial" w:eastAsia="Noto Sans SC Regular" w:hAnsi="Arial" w:cs="Arial"/>
                <w:color w:val="000000" w:themeColor="text1"/>
                <w:sz w:val="20"/>
                <w:szCs w:val="20"/>
              </w:rPr>
              <w:t>（虚拟现实与运动游戏）</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8</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Machine Learning with Python</w:t>
            </w:r>
            <w:r>
              <w:rPr>
                <w:rFonts w:ascii="Arial" w:eastAsia="Noto Sans SC Regular" w:hAnsi="Arial" w:cs="Arial"/>
                <w:color w:val="000000" w:themeColor="text1"/>
                <w:sz w:val="20"/>
                <w:szCs w:val="20"/>
              </w:rPr>
              <w:t>（使用</w:t>
            </w:r>
            <w:r>
              <w:rPr>
                <w:rFonts w:ascii="Arial" w:eastAsia="Noto Sans SC Regular" w:hAnsi="Arial" w:cs="Arial"/>
                <w:color w:val="000000" w:themeColor="text1"/>
                <w:sz w:val="20"/>
                <w:szCs w:val="20"/>
              </w:rPr>
              <w:t>Python</w:t>
            </w:r>
            <w:r>
              <w:rPr>
                <w:rFonts w:ascii="Arial" w:eastAsia="Noto Sans SC Regular" w:hAnsi="Arial" w:cs="Arial"/>
                <w:color w:val="000000" w:themeColor="text1"/>
                <w:sz w:val="20"/>
                <w:szCs w:val="20"/>
              </w:rPr>
              <w:t>进行机器学习）</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9</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Advanced AI &amp; Open Science (</w:t>
            </w:r>
            <w:r>
              <w:rPr>
                <w:rFonts w:ascii="Arial" w:eastAsia="Noto Sans SC Regular" w:hAnsi="Arial" w:cs="Arial"/>
                <w:color w:val="000000" w:themeColor="text1"/>
                <w:sz w:val="20"/>
                <w:szCs w:val="20"/>
              </w:rPr>
              <w:t>高级人工智能及开放科学）</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10</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Draw-Design-Build/Berilin</w:t>
            </w:r>
            <w:r>
              <w:rPr>
                <w:rFonts w:ascii="Arial" w:eastAsia="Noto Sans SC Regular" w:hAnsi="Arial" w:cs="Arial"/>
                <w:color w:val="000000" w:themeColor="text1"/>
                <w:sz w:val="20"/>
                <w:szCs w:val="20"/>
              </w:rPr>
              <w:t>（绘制</w:t>
            </w:r>
            <w:r>
              <w:rPr>
                <w:rFonts w:ascii="Arial" w:eastAsia="Noto Sans SC Regular" w:hAnsi="Arial" w:cs="Arial"/>
                <w:color w:val="000000" w:themeColor="text1"/>
                <w:sz w:val="20"/>
                <w:szCs w:val="20"/>
              </w:rPr>
              <w:t>-</w:t>
            </w:r>
            <w:r>
              <w:rPr>
                <w:rFonts w:ascii="Arial" w:eastAsia="Noto Sans SC Regular" w:hAnsi="Arial" w:cs="Arial"/>
                <w:color w:val="000000" w:themeColor="text1"/>
                <w:sz w:val="20"/>
                <w:szCs w:val="20"/>
              </w:rPr>
              <w:t>设计</w:t>
            </w:r>
            <w:r>
              <w:rPr>
                <w:rFonts w:ascii="Arial" w:eastAsia="Noto Sans SC Regular" w:hAnsi="Arial" w:cs="Arial"/>
                <w:color w:val="000000" w:themeColor="text1"/>
                <w:sz w:val="20"/>
                <w:szCs w:val="20"/>
              </w:rPr>
              <w:t>-</w:t>
            </w:r>
            <w:r>
              <w:rPr>
                <w:rFonts w:ascii="Arial" w:eastAsia="Noto Sans SC Regular" w:hAnsi="Arial" w:cs="Arial"/>
                <w:color w:val="000000" w:themeColor="text1"/>
                <w:sz w:val="20"/>
                <w:szCs w:val="20"/>
              </w:rPr>
              <w:t>建筑</w:t>
            </w:r>
            <w:r>
              <w:rPr>
                <w:rFonts w:ascii="Arial" w:eastAsia="Noto Sans SC Regular" w:hAnsi="Arial" w:cs="Arial"/>
                <w:color w:val="000000" w:themeColor="text1"/>
                <w:sz w:val="20"/>
                <w:szCs w:val="20"/>
              </w:rPr>
              <w:t>/</w:t>
            </w:r>
            <w:r>
              <w:rPr>
                <w:rFonts w:ascii="Arial" w:eastAsia="Noto Sans SC Regular" w:hAnsi="Arial" w:cs="Arial"/>
                <w:color w:val="000000" w:themeColor="text1"/>
                <w:sz w:val="20"/>
                <w:szCs w:val="20"/>
              </w:rPr>
              <w:t>柏林）</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5 ECTS</w:t>
            </w:r>
          </w:p>
        </w:tc>
        <w:tc>
          <w:tcPr>
            <w:tcW w:w="1155" w:type="dxa"/>
          </w:tcPr>
          <w:p w:rsidR="006D43DD" w:rsidRDefault="00A57A98">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23400</w:t>
            </w:r>
            <w:r>
              <w:rPr>
                <w:rFonts w:ascii="Arial" w:eastAsia="Noto Sans SC Regular" w:hAnsi="Arial" w:cs="Arial" w:hint="eastAsia"/>
                <w:color w:val="000000" w:themeColor="text1"/>
                <w:sz w:val="20"/>
                <w:szCs w:val="20"/>
              </w:rPr>
              <w:t>元</w:t>
            </w:r>
          </w:p>
        </w:tc>
      </w:tr>
    </w:tbl>
    <w:p w:rsidR="006D43DD" w:rsidRDefault="001F62AE" w:rsidP="00542C10">
      <w:pPr>
        <w:pStyle w:val="a8"/>
        <w:spacing w:beforeLines="100" w:afterLines="20" w:line="400" w:lineRule="exact"/>
        <w:ind w:left="420" w:firstLineChars="0" w:firstLine="0"/>
        <w:rPr>
          <w:rFonts w:ascii="Arial" w:eastAsia="Noto Sans SC Regular" w:hAnsi="Arial" w:cs="Arial"/>
          <w:color w:val="C00000"/>
        </w:rPr>
      </w:pPr>
      <w:r>
        <w:rPr>
          <w:rFonts w:ascii="Arial" w:eastAsia="Noto Sans SC Regular" w:hAnsi="Arial" w:cs="Arial"/>
          <w:color w:val="C00000"/>
        </w:rPr>
        <w:t xml:space="preserve">TERM </w:t>
      </w:r>
      <w:r>
        <w:rPr>
          <w:rFonts w:ascii="Arial" w:eastAsia="Noto Sans SC Regular" w:hAnsi="Arial" w:cs="Arial" w:hint="eastAsia"/>
          <w:color w:val="C00000"/>
        </w:rPr>
        <w:t>C</w:t>
      </w:r>
      <w:r>
        <w:rPr>
          <w:rFonts w:ascii="Arial" w:eastAsia="Noto Sans SC Regular" w:hAnsi="Arial" w:cs="Arial"/>
          <w:color w:val="C00000"/>
        </w:rPr>
        <w:t>课程目录</w:t>
      </w:r>
    </w:p>
    <w:tbl>
      <w:tblPr>
        <w:tblStyle w:val="a7"/>
        <w:tblW w:w="9735" w:type="dxa"/>
        <w:tblInd w:w="116" w:type="dxa"/>
        <w:tblLayout w:type="fixed"/>
        <w:tblLook w:val="04A0"/>
      </w:tblPr>
      <w:tblGrid>
        <w:gridCol w:w="645"/>
        <w:gridCol w:w="6690"/>
        <w:gridCol w:w="1245"/>
        <w:gridCol w:w="1155"/>
      </w:tblGrid>
      <w:tr w:rsidR="006D43DD">
        <w:tc>
          <w:tcPr>
            <w:tcW w:w="6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序号</w:t>
            </w:r>
          </w:p>
        </w:tc>
        <w:tc>
          <w:tcPr>
            <w:tcW w:w="6690"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课程名称</w:t>
            </w:r>
          </w:p>
        </w:tc>
        <w:tc>
          <w:tcPr>
            <w:tcW w:w="124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获得学分</w:t>
            </w:r>
          </w:p>
        </w:tc>
        <w:tc>
          <w:tcPr>
            <w:tcW w:w="1155" w:type="dxa"/>
            <w:shd w:val="clear" w:color="auto" w:fill="C50E1F"/>
          </w:tcPr>
          <w:p w:rsidR="006D43DD" w:rsidRDefault="001F62AE">
            <w:pPr>
              <w:pStyle w:val="a8"/>
              <w:widowControl/>
              <w:spacing w:line="400" w:lineRule="exact"/>
              <w:ind w:firstLineChars="0" w:firstLine="0"/>
              <w:jc w:val="center"/>
              <w:rPr>
                <w:rFonts w:ascii="Arial" w:eastAsia="Noto Sans SC Regular" w:hAnsi="Arial" w:cs="Arial"/>
                <w:b/>
                <w:color w:val="FFFFFF" w:themeColor="background1"/>
              </w:rPr>
            </w:pPr>
            <w:r>
              <w:rPr>
                <w:rFonts w:ascii="Arial" w:eastAsia="Noto Sans SC Regular" w:hAnsi="Arial" w:cs="Arial"/>
                <w:b/>
                <w:color w:val="FFFFFF" w:themeColor="background1"/>
              </w:rPr>
              <w:t>费用</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1</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Desalination &amp; Renewable Energies</w:t>
            </w:r>
            <w:r>
              <w:rPr>
                <w:rFonts w:ascii="Arial" w:eastAsia="Noto Sans SC Regular" w:hAnsi="Arial" w:cs="Arial"/>
                <w:color w:val="000000" w:themeColor="text1"/>
                <w:sz w:val="20"/>
                <w:szCs w:val="20"/>
              </w:rPr>
              <w:t>（海水淡化及可再生能源）</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2</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Machine Learning with Python</w:t>
            </w:r>
            <w:r>
              <w:rPr>
                <w:rFonts w:ascii="Arial" w:eastAsia="Noto Sans SC Regular" w:hAnsi="Arial" w:cs="Arial"/>
                <w:color w:val="000000" w:themeColor="text1"/>
                <w:sz w:val="20"/>
                <w:szCs w:val="20"/>
              </w:rPr>
              <w:t>（使用</w:t>
            </w:r>
            <w:r>
              <w:rPr>
                <w:rFonts w:ascii="Arial" w:eastAsia="Noto Sans SC Regular" w:hAnsi="Arial" w:cs="Arial"/>
                <w:color w:val="000000" w:themeColor="text1"/>
                <w:sz w:val="20"/>
                <w:szCs w:val="20"/>
              </w:rPr>
              <w:t>Python</w:t>
            </w:r>
            <w:r>
              <w:rPr>
                <w:rFonts w:ascii="Arial" w:eastAsia="Noto Sans SC Regular" w:hAnsi="Arial" w:cs="Arial"/>
                <w:color w:val="000000" w:themeColor="text1"/>
                <w:sz w:val="20"/>
                <w:szCs w:val="20"/>
              </w:rPr>
              <w:t>进行机器学习）</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3</w:t>
            </w:r>
          </w:p>
        </w:tc>
        <w:tc>
          <w:tcPr>
            <w:tcW w:w="6690" w:type="dxa"/>
          </w:tcPr>
          <w:p w:rsidR="006D43DD" w:rsidRDefault="001F62AE">
            <w:pPr>
              <w:pStyle w:val="a8"/>
              <w:widowControl/>
              <w:tabs>
                <w:tab w:val="left" w:pos="1122"/>
              </w:tabs>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Introduction to Biomechanics</w:t>
            </w:r>
            <w:r>
              <w:rPr>
                <w:rFonts w:ascii="Arial" w:eastAsia="Noto Sans SC Regular" w:hAnsi="Arial" w:cs="Arial"/>
                <w:color w:val="000000" w:themeColor="text1"/>
                <w:sz w:val="20"/>
                <w:szCs w:val="20"/>
              </w:rPr>
              <w:t>（生物力学导论）</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4</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b/>
                <w:color w:val="C00000"/>
                <w:sz w:val="20"/>
                <w:szCs w:val="20"/>
              </w:rPr>
            </w:pPr>
            <w:r>
              <w:rPr>
                <w:rFonts w:ascii="Arial" w:eastAsia="Noto Sans SC Regular" w:hAnsi="Arial" w:cs="Arial"/>
                <w:color w:val="000000" w:themeColor="text1"/>
                <w:sz w:val="20"/>
                <w:szCs w:val="20"/>
              </w:rPr>
              <w:t>Product Noise &amp; Sound Design</w:t>
            </w:r>
            <w:r>
              <w:rPr>
                <w:rFonts w:ascii="Arial" w:eastAsia="Noto Sans SC Regular" w:hAnsi="Arial" w:cs="Arial"/>
                <w:color w:val="000000" w:themeColor="text1"/>
                <w:sz w:val="20"/>
                <w:szCs w:val="20"/>
              </w:rPr>
              <w:t>（产品噪音及声音设计）</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5</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ICT &amp; Transportation in Smart City</w:t>
            </w:r>
            <w:r>
              <w:rPr>
                <w:rFonts w:ascii="Arial" w:eastAsia="Noto Sans SC Regular" w:hAnsi="Arial" w:cs="Arial"/>
                <w:color w:val="000000" w:themeColor="text1"/>
                <w:sz w:val="20"/>
                <w:szCs w:val="20"/>
              </w:rPr>
              <w:t>（智慧城市中的信息通信技术）</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6</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Guidance &amp; Navigation of Aircraft</w:t>
            </w:r>
            <w:r>
              <w:rPr>
                <w:rFonts w:ascii="Arial" w:eastAsia="Noto Sans SC Regular" w:hAnsi="Arial" w:cs="Arial"/>
                <w:color w:val="000000" w:themeColor="text1"/>
                <w:sz w:val="20"/>
                <w:szCs w:val="20"/>
              </w:rPr>
              <w:t>（飞机导航）</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7</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Circular Economy</w:t>
            </w:r>
            <w:r>
              <w:rPr>
                <w:rFonts w:ascii="Arial" w:eastAsia="Noto Sans SC Regular" w:hAnsi="Arial" w:cs="Arial"/>
                <w:color w:val="000000" w:themeColor="text1"/>
                <w:sz w:val="20"/>
                <w:szCs w:val="20"/>
              </w:rPr>
              <w:t>（循环经济）</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r w:rsidR="006D43DD">
        <w:tc>
          <w:tcPr>
            <w:tcW w:w="645" w:type="dxa"/>
          </w:tcPr>
          <w:p w:rsidR="006D43DD" w:rsidRDefault="001F62AE">
            <w:pPr>
              <w:pStyle w:val="a8"/>
              <w:widowControl/>
              <w:spacing w:line="400" w:lineRule="exact"/>
              <w:ind w:firstLineChars="0" w:firstLine="0"/>
              <w:jc w:val="center"/>
              <w:rPr>
                <w:rFonts w:ascii="Arial" w:eastAsia="Noto Sans SC Regular" w:hAnsi="Arial" w:cs="Arial"/>
                <w:b/>
                <w:color w:val="000000" w:themeColor="text1"/>
              </w:rPr>
            </w:pPr>
            <w:r>
              <w:rPr>
                <w:rFonts w:ascii="Arial" w:eastAsia="Noto Sans SC Regular" w:hAnsi="Arial" w:cs="Arial"/>
                <w:b/>
                <w:color w:val="000000" w:themeColor="text1"/>
              </w:rPr>
              <w:t>8</w:t>
            </w:r>
          </w:p>
        </w:tc>
        <w:tc>
          <w:tcPr>
            <w:tcW w:w="6690" w:type="dxa"/>
          </w:tcPr>
          <w:p w:rsidR="006D43DD" w:rsidRDefault="001F62AE">
            <w:pPr>
              <w:pStyle w:val="a8"/>
              <w:widowControl/>
              <w:spacing w:line="400" w:lineRule="exact"/>
              <w:ind w:firstLineChars="0" w:firstLine="0"/>
              <w:jc w:val="left"/>
              <w:rPr>
                <w:rFonts w:ascii="Arial" w:eastAsia="Noto Sans SC Regular" w:hAnsi="Arial" w:cs="Arial"/>
                <w:color w:val="000000" w:themeColor="text1"/>
                <w:sz w:val="20"/>
                <w:szCs w:val="20"/>
              </w:rPr>
            </w:pPr>
            <w:r>
              <w:rPr>
                <w:rFonts w:ascii="Arial" w:eastAsia="Noto Sans SC Regular" w:hAnsi="Arial" w:cs="Arial"/>
                <w:sz w:val="20"/>
                <w:szCs w:val="20"/>
              </w:rPr>
              <w:t>Augmented Reality for Cultural Heritage</w:t>
            </w:r>
            <w:r>
              <w:rPr>
                <w:rFonts w:ascii="Arial" w:eastAsia="Noto Sans SC Regular" w:hAnsi="Arial" w:cs="Arial"/>
                <w:sz w:val="20"/>
                <w:szCs w:val="20"/>
              </w:rPr>
              <w:t>（文化遗</w:t>
            </w:r>
            <w:r>
              <w:rPr>
                <w:rFonts w:ascii="Arial" w:eastAsia="Noto Sans SC Regular" w:hAnsi="Arial" w:cs="Arial" w:hint="eastAsia"/>
                <w:sz w:val="20"/>
                <w:szCs w:val="20"/>
              </w:rPr>
              <w:t>产</w:t>
            </w:r>
            <w:r>
              <w:rPr>
                <w:rFonts w:ascii="Arial" w:eastAsia="Noto Sans SC Regular" w:hAnsi="Arial" w:cs="Arial"/>
                <w:sz w:val="20"/>
                <w:szCs w:val="20"/>
              </w:rPr>
              <w:t>的增强现实）</w:t>
            </w:r>
          </w:p>
        </w:tc>
        <w:tc>
          <w:tcPr>
            <w:tcW w:w="1245" w:type="dxa"/>
          </w:tcPr>
          <w:p w:rsidR="006D43DD" w:rsidRDefault="001F62AE">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3 ECTS</w:t>
            </w:r>
          </w:p>
        </w:tc>
        <w:tc>
          <w:tcPr>
            <w:tcW w:w="1155" w:type="dxa"/>
          </w:tcPr>
          <w:p w:rsidR="006D43DD" w:rsidRDefault="0036245F">
            <w:pPr>
              <w:pStyle w:val="a8"/>
              <w:widowControl/>
              <w:spacing w:line="400" w:lineRule="exact"/>
              <w:ind w:firstLineChars="0" w:firstLine="0"/>
              <w:jc w:val="center"/>
              <w:rPr>
                <w:rFonts w:ascii="Arial" w:eastAsia="Noto Sans SC Regular" w:hAnsi="Arial" w:cs="Arial"/>
                <w:color w:val="000000" w:themeColor="text1"/>
                <w:sz w:val="20"/>
                <w:szCs w:val="20"/>
              </w:rPr>
            </w:pPr>
            <w:r>
              <w:rPr>
                <w:rFonts w:ascii="Arial" w:eastAsia="Noto Sans SC Regular" w:hAnsi="Arial" w:cs="Arial"/>
                <w:color w:val="000000" w:themeColor="text1"/>
                <w:sz w:val="20"/>
                <w:szCs w:val="20"/>
              </w:rPr>
              <w:t>15500</w:t>
            </w:r>
            <w:r>
              <w:rPr>
                <w:rFonts w:ascii="Arial" w:eastAsia="Noto Sans SC Regular" w:hAnsi="Arial" w:cs="Arial" w:hint="eastAsia"/>
                <w:color w:val="000000" w:themeColor="text1"/>
                <w:sz w:val="20"/>
                <w:szCs w:val="20"/>
              </w:rPr>
              <w:t>元</w:t>
            </w:r>
          </w:p>
        </w:tc>
      </w:tr>
    </w:tbl>
    <w:p w:rsidR="006D43DD" w:rsidRDefault="006D43DD">
      <w:pPr>
        <w:spacing w:line="400" w:lineRule="exact"/>
        <w:ind w:firstLineChars="200" w:firstLine="420"/>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6" w:name="_Toc27067"/>
      <w:r>
        <w:rPr>
          <w:rFonts w:ascii="Arial" w:eastAsia="Noto Sans SC Regular" w:hAnsi="Arial" w:cs="Arial" w:hint="eastAsia"/>
          <w:b w:val="0"/>
          <w:color w:val="C50E1F"/>
          <w:sz w:val="30"/>
          <w:szCs w:val="30"/>
        </w:rPr>
        <w:t>海外生活</w:t>
      </w:r>
      <w:r>
        <w:rPr>
          <w:rFonts w:ascii="Arial" w:eastAsia="Noto Sans SC Regular" w:hAnsi="Arial" w:cs="Arial"/>
          <w:b w:val="0"/>
          <w:color w:val="C50E1F"/>
          <w:sz w:val="30"/>
          <w:szCs w:val="30"/>
        </w:rPr>
        <w:t>|Living Abroad</w:t>
      </w:r>
      <w:bookmarkEnd w:id="6"/>
    </w:p>
    <w:p w:rsidR="006D43DD" w:rsidRDefault="001F62AE" w:rsidP="00542C10">
      <w:pPr>
        <w:pStyle w:val="a8"/>
        <w:numPr>
          <w:ilvl w:val="0"/>
          <w:numId w:val="4"/>
        </w:numPr>
        <w:spacing w:beforeLines="50" w:afterLines="50" w:line="400" w:lineRule="exact"/>
        <w:ind w:leftChars="200" w:hangingChars="200"/>
        <w:rPr>
          <w:rFonts w:ascii="Arial" w:eastAsia="Noto Sans SC Regular" w:hAnsi="Arial" w:cs="Arial"/>
          <w:color w:val="C50E1F"/>
        </w:rPr>
      </w:pPr>
      <w:r>
        <w:rPr>
          <w:rFonts w:ascii="Arial" w:eastAsia="Noto Sans SC Regular" w:hAnsi="Arial" w:cs="Arial"/>
          <w:color w:val="C50E1F"/>
        </w:rPr>
        <w:t>住宿餐饮</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本项目不含住宿费。学生可以根据自己的喜好选择不同的住宿，于课程开始日期前</w:t>
      </w:r>
      <w:r>
        <w:rPr>
          <w:rFonts w:ascii="Arial" w:eastAsia="Noto Sans SC Regular" w:hAnsi="Arial" w:cs="Arial"/>
        </w:rPr>
        <w:t>1-2</w:t>
      </w:r>
      <w:r>
        <w:rPr>
          <w:rFonts w:ascii="Arial" w:eastAsia="Noto Sans SC Regular" w:hAnsi="Arial" w:cs="Arial"/>
        </w:rPr>
        <w:t>天抵达。学生可以选择自己找寻住宿，或者入住学校推荐的酒店双人房</w:t>
      </w:r>
      <w:r>
        <w:rPr>
          <w:rFonts w:ascii="Arial" w:eastAsia="Noto Sans SC Regular" w:hAnsi="Arial" w:cs="Arial" w:hint="eastAsia"/>
        </w:rPr>
        <w:t>。</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学生个人生活费的高低取决于个人生活习惯和需求标准，一般每天人均餐饮消费约</w:t>
      </w:r>
      <w:r>
        <w:rPr>
          <w:rFonts w:ascii="Arial" w:eastAsia="Noto Sans SC Regular" w:hAnsi="Arial" w:cs="Arial"/>
        </w:rPr>
        <w:t>10~20</w:t>
      </w:r>
      <w:r>
        <w:rPr>
          <w:rFonts w:ascii="Arial" w:eastAsia="Noto Sans SC Regular" w:hAnsi="Arial" w:cs="Arial"/>
        </w:rPr>
        <w:t>欧元。</w:t>
      </w:r>
    </w:p>
    <w:p w:rsidR="006D43DD" w:rsidRDefault="001F62AE" w:rsidP="00542C10">
      <w:pPr>
        <w:pStyle w:val="a8"/>
        <w:numPr>
          <w:ilvl w:val="0"/>
          <w:numId w:val="4"/>
        </w:numPr>
        <w:spacing w:beforeLines="50" w:afterLines="50" w:line="400" w:lineRule="exact"/>
        <w:ind w:leftChars="200" w:hangingChars="200"/>
        <w:rPr>
          <w:rFonts w:ascii="Arial" w:eastAsia="Noto Sans SC Regular" w:hAnsi="Arial" w:cs="Arial"/>
          <w:color w:val="C50E1F"/>
        </w:rPr>
      </w:pPr>
      <w:r>
        <w:rPr>
          <w:rFonts w:ascii="Arial" w:eastAsia="Noto Sans SC Regular" w:hAnsi="Arial" w:cs="Arial"/>
          <w:color w:val="C50E1F"/>
        </w:rPr>
        <w:t>文化体验</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1.</w:t>
      </w:r>
      <w:r>
        <w:rPr>
          <w:rFonts w:ascii="Arial" w:eastAsia="Noto Sans SC Regular" w:hAnsi="Arial" w:cs="Arial"/>
        </w:rPr>
        <w:t>学生在入学时可以拿到学生卡，凭卡可使用大部分校园资源，包括图书馆、机房、食堂等，并可凭卡享受学校食堂、欣赏歌剧、参观博物馆等活动的优惠。</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lastRenderedPageBreak/>
        <w:t>2.</w:t>
      </w:r>
      <w:r>
        <w:rPr>
          <w:rFonts w:ascii="Arial" w:eastAsia="Noto Sans SC Regular" w:hAnsi="Arial" w:cs="Arial"/>
        </w:rPr>
        <w:t>柏林工业大学为国际生组织了许多课外活动以及课外游览。学生可自行选择参加。</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3.</w:t>
      </w:r>
      <w:r>
        <w:rPr>
          <w:rFonts w:ascii="Arial" w:eastAsia="Noto Sans SC Regular" w:hAnsi="Arial" w:cs="Arial"/>
        </w:rPr>
        <w:t>柏林是德国的首都和最大的城市，也是德国的政治、文化、交通及经济中心，周末，可以约上同学一同前往柏林的标志</w:t>
      </w:r>
      <w:r>
        <w:rPr>
          <w:rFonts w:ascii="Arial" w:eastAsia="Noto Sans SC Regular" w:hAnsi="Arial" w:cs="Arial"/>
        </w:rPr>
        <w:t>--</w:t>
      </w:r>
      <w:r>
        <w:rPr>
          <w:rFonts w:ascii="Arial" w:eastAsia="Noto Sans SC Regular" w:hAnsi="Arial" w:cs="Arial"/>
        </w:rPr>
        <w:t>勃兰登堡门，柏林墙；或是一睹德国统一的象征</w:t>
      </w:r>
      <w:r>
        <w:rPr>
          <w:rFonts w:ascii="Arial" w:eastAsia="Noto Sans SC Regular" w:hAnsi="Arial" w:cs="Arial"/>
        </w:rPr>
        <w:t>--</w:t>
      </w:r>
      <w:r>
        <w:rPr>
          <w:rFonts w:ascii="Arial" w:eastAsia="Noto Sans SC Regular" w:hAnsi="Arial" w:cs="Arial"/>
        </w:rPr>
        <w:t>国会大厦；又或是前往临近的德累斯顿，莱比锡，去发现不一样的德国之美。</w:t>
      </w:r>
    </w:p>
    <w:p w:rsidR="006D43DD" w:rsidRDefault="001F62AE" w:rsidP="00542C10">
      <w:pPr>
        <w:pStyle w:val="a8"/>
        <w:numPr>
          <w:ilvl w:val="0"/>
          <w:numId w:val="4"/>
        </w:numPr>
        <w:spacing w:beforeLines="50" w:afterLines="50" w:line="400" w:lineRule="exact"/>
        <w:ind w:leftChars="200" w:hangingChars="200"/>
        <w:rPr>
          <w:rFonts w:ascii="Arial" w:eastAsia="Noto Sans SC Regular" w:hAnsi="Arial" w:cs="Arial"/>
          <w:color w:val="C50E1F"/>
        </w:rPr>
      </w:pPr>
      <w:r>
        <w:rPr>
          <w:rFonts w:ascii="Arial" w:eastAsia="Noto Sans SC Regular" w:hAnsi="Arial" w:cs="Arial"/>
          <w:color w:val="C50E1F"/>
        </w:rPr>
        <w:t>交通出行</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柏林泰格尔机场是德国首都柏林的主要国际机场，按客运量计，是德国的第四大机场。目前仅海南海空开设北京</w:t>
      </w:r>
      <w:r>
        <w:rPr>
          <w:rFonts w:ascii="Arial" w:eastAsia="Noto Sans SC Regular" w:hAnsi="Arial" w:cs="Arial"/>
        </w:rPr>
        <w:t>-</w:t>
      </w:r>
      <w:r>
        <w:rPr>
          <w:rFonts w:ascii="Arial" w:eastAsia="Noto Sans SC Regular" w:hAnsi="Arial" w:cs="Arial"/>
        </w:rPr>
        <w:t>柏林之间的直飞航班。其余班次需在慕尼黑或法兰克福换乘。市内</w:t>
      </w:r>
      <w:r>
        <w:rPr>
          <w:rFonts w:ascii="Arial" w:eastAsia="Noto Sans SC Regular" w:hAnsi="Arial" w:cs="Arial"/>
        </w:rPr>
        <w:t>S-Bahn</w:t>
      </w:r>
      <w:r>
        <w:rPr>
          <w:rFonts w:ascii="Arial" w:eastAsia="Noto Sans SC Regular" w:hAnsi="Arial" w:cs="Arial"/>
        </w:rPr>
        <w:t>（城际高铁）、地铁、巴士和有轨电车密织如网，到达各景点都很方便。</w:t>
      </w:r>
    </w:p>
    <w:p w:rsidR="006D43DD" w:rsidRDefault="006D43DD">
      <w:pPr>
        <w:pStyle w:val="a8"/>
        <w:spacing w:line="400" w:lineRule="exact"/>
        <w:ind w:leftChars="200" w:left="420"/>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7" w:name="_Toc2208"/>
      <w:r>
        <w:rPr>
          <w:rFonts w:ascii="Arial" w:eastAsia="Noto Sans SC Regular" w:hAnsi="Arial" w:cs="Arial"/>
          <w:b w:val="0"/>
          <w:color w:val="C50E1F"/>
          <w:sz w:val="30"/>
          <w:szCs w:val="30"/>
        </w:rPr>
        <w:t>留学服务</w:t>
      </w:r>
      <w:r>
        <w:rPr>
          <w:rFonts w:ascii="Arial" w:eastAsia="Noto Sans SC Regular" w:hAnsi="Arial" w:cs="Arial"/>
          <w:b w:val="0"/>
          <w:color w:val="C50E1F"/>
          <w:sz w:val="30"/>
          <w:szCs w:val="30"/>
        </w:rPr>
        <w:t>|Student Services</w:t>
      </w:r>
      <w:bookmarkEnd w:id="7"/>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面试指导：申请过程中个别学生会需要通过面试来获得进一步录取的可能，在这种情况下主办方会根据需求安排面试指导，并提供个性化面试方案；</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项目申请递送：熟悉并精通申请流程的指导老师为学生递交审核通过的资料，并及时跟踪材料审查进度，申请中出现的新情况，确保学生的申请得到最大程度的完整审查；</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w:t>
      </w:r>
      <w:r w:rsidR="00542C10">
        <w:rPr>
          <w:rFonts w:ascii="Arial" w:eastAsia="Noto Sans SC Regular" w:hAnsi="Arial" w:cs="Arial" w:hint="eastAsia"/>
        </w:rPr>
        <w:t>柏林</w:t>
      </w:r>
      <w:r w:rsidR="00542C10">
        <w:rPr>
          <w:rFonts w:ascii="Arial" w:eastAsia="Noto Sans SC Regular" w:hAnsi="Arial" w:cs="Arial"/>
        </w:rPr>
        <w:t>工业大学</w:t>
      </w:r>
      <w:r>
        <w:rPr>
          <w:rFonts w:ascii="Arial" w:eastAsia="Noto Sans SC Regular" w:hAnsi="Arial" w:cs="Arial"/>
        </w:rPr>
        <w:t>保持密切的合作关系，递送的申请材料一般会以最快的进程审核。部分项目可以在开放申请日之前申请，为学生提供大量便利；</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行前事宜协助完成：学生账户设立使用指导，目的地学习生存指导</w:t>
      </w:r>
      <w:r w:rsidR="0036245F">
        <w:rPr>
          <w:rFonts w:ascii="Arial" w:eastAsia="Noto Sans SC Regular" w:hAnsi="Arial" w:cs="Arial" w:hint="eastAsia"/>
        </w:rPr>
        <w:t>，提供</w:t>
      </w:r>
      <w:r>
        <w:rPr>
          <w:rFonts w:ascii="Arial" w:eastAsia="Noto Sans SC Regular" w:hAnsi="Arial" w:cs="Arial"/>
        </w:rPr>
        <w:t>旅行信息；</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7. </w:t>
      </w:r>
      <w:r>
        <w:rPr>
          <w:rFonts w:ascii="Arial" w:eastAsia="Noto Sans SC Regular" w:hAnsi="Arial" w:cs="Arial"/>
        </w:rPr>
        <w:t>住宿申请办理：在大学提供学校官方住宿的情况下指导学生完成宿舍申请并确定抵达日期，</w:t>
      </w:r>
      <w:r w:rsidR="0036245F">
        <w:rPr>
          <w:rFonts w:ascii="Arial" w:eastAsia="Noto Sans SC Regular" w:hAnsi="Arial" w:cs="Arial" w:hint="eastAsia"/>
        </w:rPr>
        <w:t>确保</w:t>
      </w:r>
      <w:r>
        <w:rPr>
          <w:rFonts w:ascii="Arial" w:eastAsia="Noto Sans SC Regular" w:hAnsi="Arial" w:cs="Arial"/>
        </w:rPr>
        <w:t>学生顺利抵达入住</w:t>
      </w:r>
      <w:r w:rsidR="0036245F">
        <w:rPr>
          <w:rFonts w:ascii="Arial" w:eastAsia="Noto Sans SC Regular" w:hAnsi="Arial" w:cs="Arial" w:hint="eastAsia"/>
        </w:rPr>
        <w:t>地点</w:t>
      </w:r>
      <w:r>
        <w:rPr>
          <w:rFonts w:ascii="Arial" w:eastAsia="Noto Sans SC Regular" w:hAnsi="Arial" w:cs="Arial"/>
        </w:rPr>
        <w:t>；</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签证申办：该项目适用签证类型为德国短期学习签证。主办方会根据学生的实际情况安排合理的签证流程，长期以来签证通过率超过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w:t>
      </w:r>
      <w:r w:rsidR="00A341C8">
        <w:rPr>
          <w:rFonts w:ascii="Arial" w:eastAsia="Noto Sans SC Regular" w:hAnsi="Arial" w:cs="Arial" w:hint="eastAsia"/>
        </w:rPr>
        <w:t>机票</w:t>
      </w:r>
      <w:r>
        <w:rPr>
          <w:rFonts w:ascii="Arial" w:eastAsia="Noto Sans SC Regular" w:hAnsi="Arial" w:cs="Arial"/>
        </w:rPr>
        <w:t>；</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1</w:t>
      </w:r>
      <w:r w:rsidR="00A341C8">
        <w:rPr>
          <w:rFonts w:ascii="Arial" w:eastAsia="Noto Sans SC Regular" w:hAnsi="Arial" w:cs="Arial"/>
        </w:rPr>
        <w:t>0</w:t>
      </w:r>
      <w:r>
        <w:rPr>
          <w:rFonts w:ascii="Arial" w:eastAsia="Noto Sans SC Regular" w:hAnsi="Arial" w:cs="Arial"/>
        </w:rPr>
        <w:t xml:space="preserve">. </w:t>
      </w:r>
      <w:r>
        <w:rPr>
          <w:rFonts w:ascii="Arial" w:eastAsia="Noto Sans SC Regular" w:hAnsi="Arial" w:cs="Arial"/>
        </w:rPr>
        <w:t>境外保险办理：在海外学习过程中一般需要办理的保险为大学强制性保险和额外保险，主办方会根据</w:t>
      </w:r>
      <w:r w:rsidR="00542C10">
        <w:rPr>
          <w:rFonts w:ascii="Arial" w:eastAsia="Noto Sans SC Regular" w:hAnsi="Arial" w:cs="Arial" w:hint="eastAsia"/>
        </w:rPr>
        <w:t>柏林</w:t>
      </w:r>
      <w:r w:rsidR="00542C10">
        <w:rPr>
          <w:rFonts w:ascii="Arial" w:eastAsia="Noto Sans SC Regular" w:hAnsi="Arial" w:cs="Arial"/>
        </w:rPr>
        <w:t>工业大学的要求或建议为</w:t>
      </w:r>
      <w:r>
        <w:rPr>
          <w:rFonts w:ascii="Arial" w:eastAsia="Noto Sans SC Regular" w:hAnsi="Arial" w:cs="Arial"/>
        </w:rPr>
        <w:t>学生购买有效的保险；</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1</w:t>
      </w:r>
      <w:r w:rsidR="00A341C8">
        <w:rPr>
          <w:rFonts w:ascii="Arial" w:eastAsia="Noto Sans SC Regular" w:hAnsi="Arial" w:cs="Arial"/>
        </w:rPr>
        <w:t>1</w:t>
      </w:r>
      <w:r>
        <w:rPr>
          <w:rFonts w:ascii="Arial" w:eastAsia="Noto Sans SC Regular" w:hAnsi="Arial" w:cs="Arial"/>
        </w:rPr>
        <w:t xml:space="preserve">. </w:t>
      </w:r>
      <w:r>
        <w:rPr>
          <w:rFonts w:ascii="Arial" w:eastAsia="Noto Sans SC Regular" w:hAnsi="Arial" w:cs="Arial"/>
        </w:rPr>
        <w:t>接机服务：项目参加者第一次抵达留学目的地的航班主办方会安排接机服务，确保将参加者安全送达入住地点；</w:t>
      </w:r>
      <w:r w:rsidR="00A341C8">
        <w:rPr>
          <w:rFonts w:ascii="Arial" w:eastAsia="Noto Sans SC Regular" w:hAnsi="Arial" w:cs="Arial"/>
        </w:rPr>
        <w:t xml:space="preserve"> </w:t>
      </w:r>
    </w:p>
    <w:p w:rsidR="006D43DD" w:rsidRDefault="001F62AE">
      <w:pPr>
        <w:pStyle w:val="a8"/>
        <w:spacing w:line="400" w:lineRule="exact"/>
        <w:ind w:leftChars="200" w:left="420"/>
        <w:rPr>
          <w:rFonts w:ascii="Arial" w:eastAsia="Noto Sans SC Regular" w:hAnsi="Arial" w:cs="Arial"/>
        </w:rPr>
      </w:pPr>
      <w:r>
        <w:rPr>
          <w:rFonts w:ascii="Arial" w:eastAsia="Noto Sans SC Regular" w:hAnsi="Arial" w:cs="Arial"/>
        </w:rPr>
        <w:t xml:space="preserve">13. </w:t>
      </w:r>
      <w:r>
        <w:rPr>
          <w:rFonts w:ascii="Arial" w:eastAsia="Noto Sans SC Regular" w:hAnsi="Arial" w:cs="Arial"/>
        </w:rPr>
        <w:t>境外支持：主办方在</w:t>
      </w:r>
      <w:r>
        <w:rPr>
          <w:rFonts w:ascii="Arial" w:eastAsia="Noto Sans SC Regular" w:hAnsi="Arial" w:cs="Arial" w:hint="eastAsia"/>
        </w:rPr>
        <w:t>柏林</w:t>
      </w:r>
      <w:r>
        <w:rPr>
          <w:rFonts w:ascii="Arial" w:eastAsia="Noto Sans SC Regular" w:hAnsi="Arial" w:cs="Arial"/>
        </w:rPr>
        <w:t>设有分支机构，在紧急情况下可以负责对应学生的特殊请求。</w:t>
      </w:r>
    </w:p>
    <w:p w:rsidR="006D43DD" w:rsidRDefault="006D43DD">
      <w:pPr>
        <w:pStyle w:val="a8"/>
        <w:spacing w:line="400" w:lineRule="exact"/>
        <w:ind w:leftChars="200" w:left="420"/>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8" w:name="_Toc24881"/>
      <w:r>
        <w:rPr>
          <w:rFonts w:ascii="Arial" w:eastAsia="Noto Sans SC Regular" w:hAnsi="Arial" w:cs="Arial"/>
          <w:b w:val="0"/>
          <w:color w:val="C50E1F"/>
          <w:sz w:val="30"/>
          <w:szCs w:val="30"/>
        </w:rPr>
        <w:lastRenderedPageBreak/>
        <w:t>项目费用</w:t>
      </w:r>
      <w:r>
        <w:rPr>
          <w:rFonts w:ascii="Arial" w:eastAsia="Noto Sans SC Regular" w:hAnsi="Arial" w:cs="Arial"/>
          <w:b w:val="0"/>
          <w:color w:val="C50E1F"/>
          <w:sz w:val="30"/>
          <w:szCs w:val="30"/>
        </w:rPr>
        <w:t>|Program Fee</w:t>
      </w:r>
      <w:bookmarkEnd w:id="8"/>
    </w:p>
    <w:p w:rsidR="006D43DD" w:rsidRDefault="001F62AE" w:rsidP="004C4783">
      <w:pPr>
        <w:pStyle w:val="a8"/>
        <w:spacing w:line="400" w:lineRule="exact"/>
        <w:ind w:left="840" w:firstLineChars="0" w:firstLine="0"/>
        <w:rPr>
          <w:rFonts w:ascii="Arial" w:eastAsia="Noto Sans SC Regular" w:hAnsi="Arial" w:cs="Arial"/>
          <w:color w:val="C00000"/>
        </w:rPr>
      </w:pPr>
      <w:r>
        <w:rPr>
          <w:rFonts w:ascii="Arial" w:eastAsia="Noto Sans SC Regular" w:hAnsi="Arial" w:cs="Arial"/>
          <w:color w:val="C00000"/>
        </w:rPr>
        <w:t>项目费</w:t>
      </w:r>
      <w:r>
        <w:rPr>
          <w:rFonts w:ascii="Arial" w:eastAsia="Noto Sans SC Regular" w:hAnsi="Arial" w:cs="Arial"/>
          <w:color w:val="C00000"/>
        </w:rPr>
        <w:t xml:space="preserve"> </w:t>
      </w:r>
    </w:p>
    <w:p w:rsidR="006D43DD" w:rsidRDefault="004C4783">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bCs/>
          <w:szCs w:val="21"/>
        </w:rPr>
        <w:t>15500</w:t>
      </w:r>
      <w:r w:rsidR="001F62AE">
        <w:rPr>
          <w:rFonts w:ascii="Arial" w:eastAsia="Noto Sans SC Regular" w:hAnsi="Arial" w:cs="Arial" w:hint="eastAsia"/>
          <w:bCs/>
          <w:szCs w:val="21"/>
        </w:rPr>
        <w:t>元起</w:t>
      </w:r>
    </w:p>
    <w:p w:rsidR="006D43DD" w:rsidRPr="004C4783" w:rsidRDefault="004C4783" w:rsidP="004C4783">
      <w:pPr>
        <w:widowControl/>
        <w:spacing w:line="400" w:lineRule="exact"/>
        <w:ind w:leftChars="200" w:left="420" w:firstLineChars="200" w:firstLine="420"/>
        <w:jc w:val="left"/>
        <w:rPr>
          <w:rFonts w:ascii="Arial" w:eastAsia="Noto Sans SC Regular" w:hAnsi="Arial" w:cs="Arial"/>
          <w:color w:val="C00000"/>
        </w:rPr>
      </w:pPr>
      <w:r>
        <w:rPr>
          <w:rFonts w:ascii="Arial" w:eastAsia="Noto Sans SC Regular" w:hAnsi="Arial" w:cs="Arial" w:hint="eastAsia"/>
          <w:color w:val="000000" w:themeColor="text1"/>
        </w:rPr>
        <w:t>费用</w:t>
      </w:r>
      <w:r w:rsidR="001F62AE">
        <w:rPr>
          <w:rFonts w:ascii="Arial" w:eastAsia="Noto Sans SC Regular" w:hAnsi="Arial" w:cs="Arial"/>
          <w:color w:val="000000" w:themeColor="text1"/>
        </w:rPr>
        <w:t>包括</w:t>
      </w:r>
      <w:r>
        <w:rPr>
          <w:rFonts w:ascii="Arial" w:eastAsia="Noto Sans SC Regular" w:hAnsi="Arial" w:cs="Arial" w:hint="eastAsia"/>
          <w:color w:val="000000" w:themeColor="text1"/>
        </w:rPr>
        <w:t>：</w:t>
      </w:r>
      <w:r w:rsidR="001F62AE">
        <w:rPr>
          <w:rFonts w:ascii="Arial" w:eastAsia="Noto Sans SC Regular" w:hAnsi="Arial" w:cs="Arial"/>
          <w:color w:val="000000" w:themeColor="text1"/>
        </w:rPr>
        <w:t>课程费</w:t>
      </w:r>
      <w:r w:rsidR="001F62AE">
        <w:rPr>
          <w:rFonts w:ascii="Arial" w:eastAsia="Noto Sans SC Regular" w:hAnsi="Arial" w:cs="Arial" w:hint="eastAsia"/>
          <w:color w:val="000000" w:themeColor="text1"/>
        </w:rPr>
        <w:t>、校园服务费</w:t>
      </w:r>
      <w:r>
        <w:rPr>
          <w:rFonts w:ascii="Arial" w:eastAsia="Noto Sans SC Regular" w:hAnsi="Arial" w:cs="Arial" w:hint="eastAsia"/>
          <w:color w:val="000000" w:themeColor="text1"/>
        </w:rPr>
        <w:t>、</w:t>
      </w:r>
      <w:r w:rsidR="001F62AE">
        <w:rPr>
          <w:rFonts w:ascii="Arial" w:eastAsia="Noto Sans SC Regular" w:hAnsi="Arial" w:cs="Arial"/>
          <w:color w:val="000000" w:themeColor="text1"/>
        </w:rPr>
        <w:t>项目申请、课程咨询、住宿找寻、材料邮寄、签证服务、海外保险、行前指导、抵达接机等费用</w:t>
      </w:r>
    </w:p>
    <w:p w:rsidR="006D43DD" w:rsidRDefault="004C4783">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费用不包括：</w:t>
      </w:r>
      <w:r w:rsidR="001F62AE">
        <w:rPr>
          <w:rFonts w:ascii="Arial" w:eastAsia="Noto Sans SC Regular" w:hAnsi="Arial" w:cs="Arial"/>
          <w:color w:val="000000" w:themeColor="text1"/>
        </w:rPr>
        <w:t>住宿费、教材费、餐费、签证费、国际往返机票、课外活动费、个人消费等</w:t>
      </w:r>
    </w:p>
    <w:p w:rsidR="006D43DD" w:rsidRDefault="006D43DD">
      <w:pPr>
        <w:widowControl/>
        <w:spacing w:line="400" w:lineRule="exact"/>
        <w:ind w:leftChars="200" w:left="420" w:firstLineChars="200" w:firstLine="420"/>
        <w:jc w:val="left"/>
        <w:rPr>
          <w:rFonts w:ascii="Arial" w:eastAsia="Noto Sans SC Regular" w:hAnsi="Arial" w:cs="Arial"/>
          <w:color w:val="000000" w:themeColor="text1"/>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9" w:name="_Toc27632"/>
      <w:r>
        <w:rPr>
          <w:rFonts w:ascii="Arial" w:eastAsia="Noto Sans SC Regular" w:hAnsi="Arial" w:cs="Arial"/>
          <w:b w:val="0"/>
          <w:color w:val="C50E1F"/>
          <w:sz w:val="30"/>
          <w:szCs w:val="30"/>
        </w:rPr>
        <w:t>申请条件</w:t>
      </w:r>
      <w:r>
        <w:rPr>
          <w:rFonts w:ascii="Arial" w:eastAsia="Noto Sans SC Regular" w:hAnsi="Arial" w:cs="Arial"/>
          <w:b w:val="0"/>
          <w:color w:val="C50E1F"/>
          <w:sz w:val="30"/>
          <w:szCs w:val="30"/>
        </w:rPr>
        <w:t>|Application Requirements</w:t>
      </w:r>
      <w:bookmarkEnd w:id="9"/>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1.</w:t>
      </w:r>
      <w:r w:rsidR="00542C10">
        <w:rPr>
          <w:rFonts w:ascii="Arial" w:eastAsia="Noto Sans SC Regular" w:hAnsi="Arial" w:cs="Arial"/>
        </w:rPr>
        <w:t>我校</w:t>
      </w:r>
      <w:r>
        <w:rPr>
          <w:rFonts w:ascii="Arial" w:eastAsia="Noto Sans SC Regular" w:hAnsi="Arial" w:cs="Arial" w:hint="eastAsia"/>
        </w:rPr>
        <w:t>大</w:t>
      </w:r>
      <w:r>
        <w:rPr>
          <w:rFonts w:ascii="Arial" w:eastAsia="Noto Sans SC Regular" w:hAnsi="Arial" w:cs="Arial"/>
        </w:rPr>
        <w:t>二年级以上</w:t>
      </w:r>
      <w:r>
        <w:rPr>
          <w:rFonts w:ascii="Arial" w:eastAsia="Noto Sans SC Regular" w:hAnsi="Arial" w:cs="Arial" w:hint="eastAsia"/>
        </w:rPr>
        <w:t>在校生</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在校期间未受处分且成绩优秀</w:t>
      </w:r>
      <w:r>
        <w:rPr>
          <w:rFonts w:ascii="Arial" w:eastAsia="Noto Sans SC Regular" w:hAnsi="Arial" w:cs="Arial"/>
        </w:rPr>
        <w:t xml:space="preserve"> </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3. GPA</w:t>
      </w:r>
      <w:r>
        <w:rPr>
          <w:rFonts w:ascii="Arial" w:eastAsia="Noto Sans SC Regular" w:hAnsi="Arial" w:cs="Arial"/>
        </w:rPr>
        <w:t>不低于：</w:t>
      </w:r>
      <w:r>
        <w:rPr>
          <w:rFonts w:ascii="Arial" w:eastAsia="Noto Sans SC Regular" w:hAnsi="Arial" w:cs="Arial"/>
        </w:rPr>
        <w:t>3.0/4.0</w:t>
      </w:r>
    </w:p>
    <w:p w:rsidR="006D43DD" w:rsidRDefault="001F62AE">
      <w:pPr>
        <w:widowControl/>
        <w:spacing w:line="400" w:lineRule="exact"/>
        <w:ind w:leftChars="200" w:left="420" w:firstLineChars="200" w:firstLine="420"/>
        <w:jc w:val="left"/>
        <w:rPr>
          <w:rFonts w:ascii="Arial" w:eastAsia="Noto Sans SC Regular" w:hAnsi="Arial" w:cs="Arial" w:hint="eastAsia"/>
        </w:rPr>
      </w:pPr>
      <w:r>
        <w:rPr>
          <w:rFonts w:ascii="Arial" w:eastAsia="Noto Sans SC Regular" w:hAnsi="Arial" w:cs="Arial"/>
        </w:rPr>
        <w:t xml:space="preserve">4. </w:t>
      </w:r>
      <w:r>
        <w:rPr>
          <w:rFonts w:ascii="Arial" w:eastAsia="Noto Sans SC Regular" w:hAnsi="Arial" w:cs="Arial" w:hint="eastAsia"/>
        </w:rPr>
        <w:t>语言成绩满足以下其一即可：</w:t>
      </w:r>
    </w:p>
    <w:p w:rsidR="00542C10" w:rsidRDefault="00542C10" w:rsidP="00542C10">
      <w:pPr>
        <w:widowControl/>
        <w:spacing w:line="400" w:lineRule="exact"/>
        <w:ind w:leftChars="200" w:left="420" w:firstLineChars="200" w:firstLine="420"/>
        <w:jc w:val="left"/>
        <w:rPr>
          <w:rFonts w:ascii="Arial" w:eastAsia="Noto Sans SC Regular" w:hAnsi="Arial" w:cs="Arial" w:hint="eastAsia"/>
        </w:rPr>
      </w:pPr>
      <w:r>
        <w:rPr>
          <w:rFonts w:ascii="Arial" w:eastAsia="Noto Sans SC Regular" w:hAnsi="Arial" w:cs="Arial" w:hint="eastAsia"/>
        </w:rPr>
        <w:t>·大学</w:t>
      </w:r>
      <w:r>
        <w:rPr>
          <w:rFonts w:ascii="Arial" w:eastAsia="Noto Sans SC Regular" w:hAnsi="Arial" w:cs="Arial"/>
        </w:rPr>
        <w:t>英语四级</w:t>
      </w:r>
      <w:r>
        <w:rPr>
          <w:rFonts w:ascii="Arial" w:eastAsia="Noto Sans SC Regular" w:hAnsi="Arial" w:cs="Arial"/>
        </w:rPr>
        <w:t>/</w:t>
      </w:r>
      <w:r>
        <w:rPr>
          <w:rFonts w:ascii="Arial" w:eastAsia="Noto Sans SC Regular" w:hAnsi="Arial" w:cs="Arial"/>
        </w:rPr>
        <w:t>六级</w:t>
      </w:r>
      <w:r>
        <w:rPr>
          <w:rFonts w:ascii="Arial" w:eastAsia="Noto Sans SC Regular" w:hAnsi="Arial" w:cs="Arial" w:hint="eastAsia"/>
        </w:rPr>
        <w:t>不低于</w:t>
      </w:r>
      <w:r>
        <w:rPr>
          <w:rFonts w:ascii="Arial" w:eastAsia="Noto Sans SC Regular" w:hAnsi="Arial" w:cs="Arial"/>
        </w:rPr>
        <w:t>500</w:t>
      </w:r>
      <w:r>
        <w:rPr>
          <w:rFonts w:ascii="Arial" w:eastAsia="Noto Sans SC Regular" w:hAnsi="Arial" w:cs="Arial"/>
        </w:rPr>
        <w:t>分</w:t>
      </w:r>
    </w:p>
    <w:p w:rsidR="006D43DD" w:rsidRDefault="001F62AE" w:rsidP="00542C10">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w:t>
      </w:r>
      <w:r>
        <w:rPr>
          <w:rFonts w:ascii="Arial" w:eastAsia="Noto Sans SC Regular" w:hAnsi="Arial" w:cs="Arial"/>
        </w:rPr>
        <w:t>雅思不低于</w:t>
      </w:r>
      <w:r>
        <w:rPr>
          <w:rFonts w:ascii="Arial" w:eastAsia="Noto Sans SC Regular" w:hAnsi="Arial" w:cs="Arial"/>
        </w:rPr>
        <w:t>6.0</w:t>
      </w:r>
      <w:r>
        <w:rPr>
          <w:rFonts w:ascii="Arial" w:eastAsia="Noto Sans SC Regular" w:hAnsi="Arial" w:cs="Arial"/>
        </w:rPr>
        <w:t>分（小分均不低于</w:t>
      </w:r>
      <w:r>
        <w:rPr>
          <w:rFonts w:ascii="Arial" w:eastAsia="Noto Sans SC Regular" w:hAnsi="Arial" w:cs="Arial"/>
        </w:rPr>
        <w:t>5.5</w:t>
      </w:r>
      <w:r>
        <w:rPr>
          <w:rFonts w:ascii="Arial" w:eastAsia="Noto Sans SC Regular" w:hAnsi="Arial" w:cs="Arial"/>
        </w:rPr>
        <w:t>分）</w:t>
      </w:r>
      <w:r>
        <w:rPr>
          <w:rFonts w:ascii="Arial" w:eastAsia="Noto Sans SC Regular" w:hAnsi="Arial" w:cs="Arial" w:hint="eastAsia"/>
        </w:rPr>
        <w:t>，</w:t>
      </w:r>
      <w:r>
        <w:rPr>
          <w:rFonts w:ascii="Arial" w:eastAsia="Noto Sans SC Regular" w:hAnsi="Arial" w:cs="Arial"/>
        </w:rPr>
        <w:t>部分课程对小分有更高要求；</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w:t>
      </w:r>
      <w:r>
        <w:rPr>
          <w:rFonts w:ascii="Arial" w:eastAsia="Noto Sans SC Regular" w:hAnsi="Arial" w:cs="Arial"/>
        </w:rPr>
        <w:t>托福不低于</w:t>
      </w:r>
      <w:r>
        <w:rPr>
          <w:rFonts w:ascii="Arial" w:eastAsia="Noto Sans SC Regular" w:hAnsi="Arial" w:cs="Arial"/>
        </w:rPr>
        <w:t>92</w:t>
      </w:r>
      <w:r>
        <w:rPr>
          <w:rFonts w:ascii="Arial" w:eastAsia="Noto Sans SC Regular" w:hAnsi="Arial" w:cs="Arial"/>
        </w:rPr>
        <w:t>分（且小项均不低于</w:t>
      </w:r>
      <w:r>
        <w:rPr>
          <w:rFonts w:ascii="Arial" w:eastAsia="Noto Sans SC Regular" w:hAnsi="Arial" w:cs="Arial"/>
        </w:rPr>
        <w:t>20</w:t>
      </w:r>
      <w:r>
        <w:rPr>
          <w:rFonts w:ascii="Arial" w:eastAsia="Noto Sans SC Regular" w:hAnsi="Arial" w:cs="Arial"/>
        </w:rPr>
        <w:t>分）</w:t>
      </w:r>
      <w:r>
        <w:rPr>
          <w:rFonts w:ascii="Arial" w:eastAsia="Noto Sans SC Regular" w:hAnsi="Arial" w:cs="Arial" w:hint="eastAsia"/>
        </w:rPr>
        <w:t>，</w:t>
      </w:r>
      <w:r>
        <w:rPr>
          <w:rFonts w:ascii="Arial" w:eastAsia="Noto Sans SC Regular" w:hAnsi="Arial" w:cs="Arial"/>
        </w:rPr>
        <w:t>部分课程对小分有更高要求；</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w:t>
      </w:r>
      <w:r>
        <w:rPr>
          <w:rFonts w:ascii="Arial" w:eastAsia="Noto Sans SC Regular" w:hAnsi="Arial" w:cs="Arial"/>
        </w:rPr>
        <w:t>5.</w:t>
      </w:r>
      <w:r>
        <w:rPr>
          <w:rFonts w:ascii="Arial" w:eastAsia="Noto Sans SC Regular" w:hAnsi="Arial" w:cs="Arial" w:hint="eastAsia"/>
        </w:rPr>
        <w:t xml:space="preserve"> </w:t>
      </w:r>
      <w:r>
        <w:rPr>
          <w:rFonts w:ascii="Arial" w:eastAsia="Noto Sans SC Regular" w:hAnsi="Arial" w:cs="Arial"/>
        </w:rPr>
        <w:t>部分</w:t>
      </w:r>
      <w:r>
        <w:rPr>
          <w:rFonts w:ascii="Arial" w:eastAsia="Noto Sans SC Regular" w:hAnsi="Arial" w:cs="Arial" w:hint="eastAsia"/>
        </w:rPr>
        <w:t>理工科</w:t>
      </w:r>
      <w:r>
        <w:rPr>
          <w:rFonts w:ascii="Arial" w:eastAsia="Noto Sans SC Regular" w:hAnsi="Arial" w:cs="Arial"/>
        </w:rPr>
        <w:t>课程对学生有</w:t>
      </w:r>
      <w:r>
        <w:rPr>
          <w:rFonts w:ascii="Arial" w:eastAsia="Noto Sans SC Regular" w:hAnsi="Arial" w:cs="Arial" w:hint="eastAsia"/>
        </w:rPr>
        <w:t>学术背景</w:t>
      </w:r>
      <w:r>
        <w:rPr>
          <w:rFonts w:ascii="Arial" w:eastAsia="Noto Sans SC Regular" w:hAnsi="Arial" w:cs="Arial"/>
        </w:rPr>
        <w:t>要求</w:t>
      </w:r>
    </w:p>
    <w:p w:rsidR="006D43DD" w:rsidRDefault="006D43DD">
      <w:pPr>
        <w:widowControl/>
        <w:jc w:val="left"/>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10" w:name="_Toc12748"/>
      <w:r>
        <w:rPr>
          <w:rFonts w:ascii="Arial" w:eastAsia="Noto Sans SC Regular" w:hAnsi="Arial" w:cs="Arial"/>
          <w:b w:val="0"/>
          <w:color w:val="C50E1F"/>
          <w:sz w:val="30"/>
          <w:szCs w:val="30"/>
        </w:rPr>
        <w:t>申请材料</w:t>
      </w:r>
      <w:r>
        <w:rPr>
          <w:rFonts w:ascii="Arial" w:eastAsia="Noto Sans SC Regular" w:hAnsi="Arial" w:cs="Arial"/>
          <w:b w:val="0"/>
          <w:color w:val="C50E1F"/>
          <w:sz w:val="30"/>
          <w:szCs w:val="30"/>
        </w:rPr>
        <w:t>|Supporting Documentation</w:t>
      </w:r>
      <w:bookmarkEnd w:id="10"/>
      <w:r>
        <w:rPr>
          <w:rFonts w:ascii="Arial" w:eastAsia="Noto Sans SC Regular" w:hAnsi="Arial" w:cs="Arial"/>
          <w:b w:val="0"/>
          <w:color w:val="C50E1F"/>
          <w:sz w:val="30"/>
          <w:szCs w:val="30"/>
        </w:rPr>
        <w:t xml:space="preserve"> </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1.</w:t>
      </w:r>
      <w:r>
        <w:rPr>
          <w:rFonts w:ascii="Arial" w:eastAsia="Noto Sans SC Regular" w:hAnsi="Arial" w:cs="Arial"/>
        </w:rPr>
        <w:t>个人身份证、护照扫描件，护照尺寸照片电子版</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2.</w:t>
      </w:r>
      <w:r>
        <w:rPr>
          <w:rFonts w:ascii="Arial" w:eastAsia="Noto Sans SC Regular" w:hAnsi="Arial" w:cs="Arial"/>
        </w:rPr>
        <w:t>英文版大学成绩单扫描件</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3.</w:t>
      </w:r>
      <w:r>
        <w:rPr>
          <w:rFonts w:ascii="Arial" w:eastAsia="Noto Sans SC Regular" w:hAnsi="Arial" w:cs="Arial"/>
        </w:rPr>
        <w:t>语言成绩单扫描件</w:t>
      </w:r>
    </w:p>
    <w:p w:rsidR="006D43DD" w:rsidRDefault="001F62AE">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4.</w:t>
      </w:r>
      <w:r>
        <w:rPr>
          <w:rFonts w:ascii="Arial" w:eastAsia="Noto Sans SC Regular" w:hAnsi="Arial" w:cs="Arial"/>
        </w:rPr>
        <w:t>项目报名表及住宿申请表</w:t>
      </w:r>
    </w:p>
    <w:p w:rsidR="006D43DD" w:rsidRDefault="006D43DD">
      <w:pPr>
        <w:widowControl/>
        <w:spacing w:line="400" w:lineRule="exact"/>
        <w:ind w:leftChars="200" w:left="420" w:firstLineChars="200" w:firstLine="420"/>
        <w:jc w:val="left"/>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11" w:name="_Toc925"/>
      <w:r>
        <w:rPr>
          <w:rFonts w:ascii="Arial" w:eastAsia="Noto Sans SC Regular" w:hAnsi="Arial" w:cs="Arial"/>
          <w:b w:val="0"/>
          <w:color w:val="C50E1F"/>
          <w:sz w:val="30"/>
          <w:szCs w:val="30"/>
        </w:rPr>
        <w:t>申请流程</w:t>
      </w:r>
      <w:r>
        <w:rPr>
          <w:rFonts w:ascii="Arial" w:eastAsia="Noto Sans SC Regular" w:hAnsi="Arial" w:cs="Arial"/>
          <w:b w:val="0"/>
          <w:color w:val="C50E1F"/>
          <w:sz w:val="30"/>
          <w:szCs w:val="30"/>
        </w:rPr>
        <w:t>|Application Process</w:t>
      </w:r>
      <w:bookmarkEnd w:id="11"/>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主办方将为学生申请项目，并在学生获得录取后协助学生准备签证材料，并指导学生面签</w:t>
      </w:r>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hint="eastAsia"/>
        </w:rPr>
        <w:t>5</w:t>
      </w:r>
      <w:r>
        <w:rPr>
          <w:rFonts w:ascii="Arial" w:eastAsia="Noto Sans SC Regular" w:hAnsi="Arial" w:cs="Arial"/>
        </w:rPr>
        <w:t xml:space="preserve">. </w:t>
      </w:r>
      <w:r>
        <w:rPr>
          <w:rFonts w:ascii="Arial" w:eastAsia="Noto Sans SC Regular" w:hAnsi="Arial" w:cs="Arial"/>
        </w:rPr>
        <w:t>行前指导</w:t>
      </w:r>
    </w:p>
    <w:p w:rsidR="006D43DD" w:rsidRDefault="001F62AE">
      <w:pPr>
        <w:pStyle w:val="a8"/>
        <w:spacing w:line="400" w:lineRule="exact"/>
        <w:ind w:leftChars="200" w:left="420"/>
        <w:jc w:val="left"/>
        <w:rPr>
          <w:rFonts w:ascii="Arial" w:eastAsia="Noto Sans SC Regular" w:hAnsi="Arial" w:cs="Arial"/>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rPr>
        <w:t>出发</w:t>
      </w:r>
    </w:p>
    <w:p w:rsidR="006D43DD" w:rsidRDefault="006D43DD">
      <w:pPr>
        <w:pStyle w:val="a8"/>
        <w:spacing w:line="400" w:lineRule="exact"/>
        <w:jc w:val="left"/>
        <w:rPr>
          <w:rFonts w:ascii="Arial" w:eastAsia="Noto Sans SC Regular" w:hAnsi="Arial" w:cs="Arial"/>
        </w:rPr>
      </w:pPr>
    </w:p>
    <w:p w:rsidR="006D43DD" w:rsidRDefault="001F62AE">
      <w:pPr>
        <w:pStyle w:val="1"/>
        <w:numPr>
          <w:ilvl w:val="0"/>
          <w:numId w:val="1"/>
        </w:numPr>
        <w:spacing w:before="0" w:after="0" w:line="240" w:lineRule="auto"/>
        <w:rPr>
          <w:rFonts w:ascii="Arial" w:eastAsia="Noto Sans SC Regular" w:hAnsi="Arial" w:cs="Arial"/>
          <w:b w:val="0"/>
          <w:color w:val="C50E1F"/>
          <w:sz w:val="30"/>
          <w:szCs w:val="30"/>
        </w:rPr>
      </w:pPr>
      <w:bookmarkStart w:id="12" w:name="_Toc25328"/>
      <w:r>
        <w:rPr>
          <w:rFonts w:ascii="Arial" w:eastAsia="Noto Sans SC Regular" w:hAnsi="Arial" w:cs="Arial"/>
          <w:b w:val="0"/>
          <w:color w:val="C50E1F"/>
          <w:sz w:val="30"/>
          <w:szCs w:val="30"/>
        </w:rPr>
        <w:lastRenderedPageBreak/>
        <w:t>报名方式</w:t>
      </w:r>
      <w:r>
        <w:rPr>
          <w:rFonts w:ascii="Arial" w:eastAsia="Noto Sans SC Regular" w:hAnsi="Arial" w:cs="Arial"/>
          <w:b w:val="0"/>
          <w:color w:val="C50E1F"/>
          <w:sz w:val="30"/>
          <w:szCs w:val="30"/>
        </w:rPr>
        <w:t>|Sign Up</w:t>
      </w:r>
      <w:bookmarkEnd w:id="12"/>
    </w:p>
    <w:p w:rsidR="003C3B3A" w:rsidRDefault="003C3B3A" w:rsidP="003C3B3A">
      <w:pPr>
        <w:pStyle w:val="a8"/>
        <w:numPr>
          <w:ilvl w:val="0"/>
          <w:numId w:val="6"/>
        </w:numPr>
        <w:spacing w:line="400" w:lineRule="exact"/>
        <w:ind w:leftChars="200" w:left="420" w:firstLine="420"/>
        <w:jc w:val="left"/>
        <w:rPr>
          <w:rFonts w:ascii="Arial" w:eastAsia="Noto Sans SC Regular" w:hAnsi="Arial" w:cs="Arial"/>
          <w:color w:val="000000" w:themeColor="text1"/>
          <w:szCs w:val="21"/>
        </w:rPr>
      </w:pPr>
      <w:bookmarkStart w:id="13" w:name="_Hlk1028925"/>
      <w:r>
        <w:rPr>
          <w:rFonts w:ascii="Arial" w:eastAsia="Noto Sans SC Regular" w:hAnsi="Arial" w:cs="Arial"/>
          <w:color w:val="000000" w:themeColor="text1"/>
          <w:szCs w:val="21"/>
        </w:rPr>
        <w:t>预报名链接：</w:t>
      </w:r>
      <w:r>
        <w:rPr>
          <w:rStyle w:val="a6"/>
          <w:rFonts w:ascii="Arial" w:eastAsia="Noto Sans SC Regular" w:hAnsi="Arial" w:cs="Arial"/>
          <w:szCs w:val="21"/>
        </w:rPr>
        <w:t>http://apply.xf-world.org/</w:t>
      </w:r>
    </w:p>
    <w:p w:rsidR="003C3B3A" w:rsidRDefault="003C3B3A" w:rsidP="003C3B3A">
      <w:pPr>
        <w:pStyle w:val="a8"/>
        <w:numPr>
          <w:ilvl w:val="0"/>
          <w:numId w:val="7"/>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咨询邮箱：</w:t>
      </w:r>
      <w:r>
        <w:rPr>
          <w:rFonts w:ascii="Arial" w:eastAsia="Noto Sans SC Regular" w:hAnsi="Arial" w:cs="Arial" w:hint="eastAsia"/>
          <w:color w:val="000000" w:themeColor="text1"/>
          <w:szCs w:val="21"/>
        </w:rPr>
        <w:t>bjdq</w:t>
      </w:r>
      <w:r>
        <w:rPr>
          <w:rFonts w:ascii="Arial" w:eastAsia="Noto Sans SC Regular" w:hAnsi="Arial" w:cs="Arial"/>
          <w:color w:val="000000" w:themeColor="text1"/>
          <w:szCs w:val="21"/>
        </w:rPr>
        <w:t>@xf-world.org</w:t>
      </w:r>
    </w:p>
    <w:p w:rsidR="003C3B3A" w:rsidRDefault="003C3B3A" w:rsidP="003C3B3A">
      <w:pPr>
        <w:pStyle w:val="a8"/>
        <w:numPr>
          <w:ilvl w:val="0"/>
          <w:numId w:val="7"/>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Pr>
          <w:rFonts w:ascii="Arial" w:eastAsia="Noto Sans SC Regular" w:hAnsi="Arial" w:cs="Arial"/>
          <w:color w:val="000000" w:themeColor="text1"/>
          <w:szCs w:val="21"/>
        </w:rPr>
        <w:t>010-80698305-812</w:t>
      </w:r>
      <w:r>
        <w:rPr>
          <w:rFonts w:ascii="Arial" w:eastAsia="Noto Sans SC Regular" w:hAnsi="Arial" w:cs="Arial" w:hint="eastAsia"/>
          <w:color w:val="000000" w:themeColor="text1"/>
          <w:szCs w:val="21"/>
        </w:rPr>
        <w:t>或</w:t>
      </w:r>
      <w:r>
        <w:rPr>
          <w:rFonts w:ascii="Arial" w:eastAsia="Noto Sans SC Regular" w:hAnsi="Arial" w:cs="Arial" w:hint="eastAsia"/>
          <w:color w:val="000000" w:themeColor="text1"/>
          <w:szCs w:val="21"/>
        </w:rPr>
        <w:t>1</w:t>
      </w:r>
      <w:r>
        <w:rPr>
          <w:rFonts w:ascii="Arial" w:eastAsia="Noto Sans SC Regular" w:hAnsi="Arial" w:cs="Arial"/>
          <w:color w:val="000000" w:themeColor="text1"/>
          <w:szCs w:val="21"/>
        </w:rPr>
        <w:t>3681049711</w:t>
      </w:r>
      <w:r>
        <w:rPr>
          <w:rFonts w:ascii="Arial" w:eastAsia="Noto Sans SC Regular" w:hAnsi="Arial" w:cs="Arial" w:hint="eastAsia"/>
          <w:color w:val="000000" w:themeColor="text1"/>
          <w:szCs w:val="21"/>
        </w:rPr>
        <w:t>（同微信）胡老师</w:t>
      </w:r>
    </w:p>
    <w:p w:rsidR="006D43DD" w:rsidRDefault="006D43DD">
      <w:pPr>
        <w:spacing w:line="360" w:lineRule="exact"/>
        <w:jc w:val="left"/>
        <w:rPr>
          <w:rFonts w:ascii="Arial" w:eastAsia="Noto Sans SC Regular" w:hAnsi="Arial" w:cs="Arial"/>
          <w:color w:val="FF0000"/>
        </w:rPr>
      </w:pPr>
      <w:bookmarkStart w:id="14" w:name="_GoBack"/>
      <w:bookmarkEnd w:id="13"/>
      <w:bookmarkEnd w:id="14"/>
    </w:p>
    <w:sectPr w:rsidR="006D43DD" w:rsidSect="00802775">
      <w:headerReference w:type="default" r:id="rId9"/>
      <w:footerReference w:type="default" r:id="rId10"/>
      <w:pgSz w:w="11906" w:h="16838"/>
      <w:pgMar w:top="1440" w:right="1080" w:bottom="1440" w:left="1080" w:header="851" w:footer="992" w:gutter="0"/>
      <w:pgBorders w:offsetFrom="page">
        <w:top w:val="dashDotStroked" w:sz="24" w:space="24" w:color="C50E1F"/>
        <w:left w:val="dashDotStroked" w:sz="24" w:space="24" w:color="C50E1F"/>
        <w:bottom w:val="dashDotStroked" w:sz="24" w:space="24" w:color="C50E1F"/>
        <w:right w:val="dashDotStroked" w:sz="24" w:space="24" w:color="C50E1F"/>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59" w:rsidRDefault="00147A59">
      <w:r>
        <w:separator/>
      </w:r>
    </w:p>
  </w:endnote>
  <w:endnote w:type="continuationSeparator" w:id="1">
    <w:p w:rsidR="00147A59" w:rsidRDefault="00147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charset w:val="86"/>
    <w:family w:val="swiss"/>
    <w:pitch w:val="default"/>
    <w:sig w:usb0="20000003" w:usb1="2ADF3C10" w:usb2="00000016" w:usb3="00000000" w:csb0="60060107"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DD" w:rsidRDefault="001F62AE">
    <w:pPr>
      <w:pStyle w:val="a4"/>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sidR="00802775">
          <w:rPr>
            <w:rFonts w:ascii="Times New Roman" w:hAnsi="Times New Roman" w:cs="Times New Roman"/>
            <w:b/>
          </w:rPr>
          <w:fldChar w:fldCharType="begin"/>
        </w:r>
        <w:r>
          <w:rPr>
            <w:rFonts w:ascii="Times New Roman" w:hAnsi="Times New Roman" w:cs="Times New Roman"/>
            <w:b/>
          </w:rPr>
          <w:instrText>PAGE   \* MERGEFORMAT</w:instrText>
        </w:r>
        <w:r w:rsidR="00802775">
          <w:rPr>
            <w:rFonts w:ascii="Times New Roman" w:hAnsi="Times New Roman" w:cs="Times New Roman"/>
            <w:b/>
          </w:rPr>
          <w:fldChar w:fldCharType="separate"/>
        </w:r>
        <w:r w:rsidR="00542C10" w:rsidRPr="00542C10">
          <w:rPr>
            <w:rFonts w:ascii="Times New Roman" w:hAnsi="Times New Roman" w:cs="Times New Roman"/>
            <w:b/>
            <w:noProof/>
            <w:lang w:val="zh-CN"/>
          </w:rPr>
          <w:t>1</w:t>
        </w:r>
        <w:r w:rsidR="00802775">
          <w:rPr>
            <w:rFonts w:ascii="Times New Roman" w:hAnsi="Times New Roman" w:cs="Times New Roman"/>
            <w:b/>
          </w:rPr>
          <w:fldChar w:fldCharType="end"/>
        </w:r>
      </w:sdtContent>
    </w:sdt>
    <w:r>
      <w:rPr>
        <w:rFonts w:ascii="Times New Roman" w:hAnsi="Times New Roman" w:cs="Times New Roman"/>
        <w:b/>
      </w:rPr>
      <w:tab/>
    </w:r>
  </w:p>
  <w:p w:rsidR="006D43DD" w:rsidRDefault="001F62AE">
    <w:pPr>
      <w:pStyle w:val="a4"/>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59" w:rsidRDefault="00147A59">
      <w:r>
        <w:separator/>
      </w:r>
    </w:p>
  </w:footnote>
  <w:footnote w:type="continuationSeparator" w:id="1">
    <w:p w:rsidR="00147A59" w:rsidRDefault="00147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DD" w:rsidRDefault="001F62AE">
    <w:pPr>
      <w:jc w:val="right"/>
      <w:rPr>
        <w:rFonts w:ascii="Times New Roman" w:hAnsi="Times New Roman" w:cs="Times New Roman"/>
        <w:sz w:val="18"/>
        <w:szCs w:val="18"/>
      </w:rPr>
    </w:pPr>
    <w:r>
      <w:rPr>
        <w:rFonts w:ascii="Times New Roman" w:eastAsia="方正姚体" w:hAnsi="Times New Roman" w:cs="Times New Roman" w:hint="eastAsia"/>
        <w:sz w:val="18"/>
        <w:szCs w:val="18"/>
      </w:rPr>
      <w:t>柏林工学大学夏季课程·</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20</w:t>
    </w:r>
    <w:r>
      <w:rPr>
        <w:rFonts w:ascii="Times New Roman" w:eastAsia="方正姚体" w:hAnsi="Times New Roman" w:cs="Times New Roman"/>
        <w:sz w:val="18"/>
        <w:szCs w:val="18"/>
      </w:rPr>
      <w:t>年度招生简章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nsid w:val="29D91B98"/>
    <w:multiLevelType w:val="multilevel"/>
    <w:tmpl w:val="29D91B9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4A8"/>
    <w:rsid w:val="00004D14"/>
    <w:rsid w:val="0000668D"/>
    <w:rsid w:val="00013BB6"/>
    <w:rsid w:val="000428D3"/>
    <w:rsid w:val="00047A7A"/>
    <w:rsid w:val="00073EEE"/>
    <w:rsid w:val="00097350"/>
    <w:rsid w:val="000A144B"/>
    <w:rsid w:val="000D1B7E"/>
    <w:rsid w:val="000D2823"/>
    <w:rsid w:val="000D2EF1"/>
    <w:rsid w:val="000E3E82"/>
    <w:rsid w:val="00111F4F"/>
    <w:rsid w:val="001144A3"/>
    <w:rsid w:val="00147A59"/>
    <w:rsid w:val="00192B7C"/>
    <w:rsid w:val="00197E13"/>
    <w:rsid w:val="001C76FA"/>
    <w:rsid w:val="001C7FEB"/>
    <w:rsid w:val="001D2801"/>
    <w:rsid w:val="001D72C5"/>
    <w:rsid w:val="001F2B9A"/>
    <w:rsid w:val="001F62AE"/>
    <w:rsid w:val="002043A2"/>
    <w:rsid w:val="00214A92"/>
    <w:rsid w:val="00231D6A"/>
    <w:rsid w:val="00287F92"/>
    <w:rsid w:val="00295D70"/>
    <w:rsid w:val="002979E2"/>
    <w:rsid w:val="002A3ED0"/>
    <w:rsid w:val="002B135C"/>
    <w:rsid w:val="00303AC4"/>
    <w:rsid w:val="00304B22"/>
    <w:rsid w:val="00332522"/>
    <w:rsid w:val="00352721"/>
    <w:rsid w:val="0036245F"/>
    <w:rsid w:val="003B1F5F"/>
    <w:rsid w:val="003C3B3A"/>
    <w:rsid w:val="003D05D4"/>
    <w:rsid w:val="003D6CE6"/>
    <w:rsid w:val="003F2018"/>
    <w:rsid w:val="00412F21"/>
    <w:rsid w:val="00434B8F"/>
    <w:rsid w:val="00453891"/>
    <w:rsid w:val="00475C41"/>
    <w:rsid w:val="0049437B"/>
    <w:rsid w:val="004C0532"/>
    <w:rsid w:val="004C4783"/>
    <w:rsid w:val="004E18DC"/>
    <w:rsid w:val="004E3E7C"/>
    <w:rsid w:val="004F1216"/>
    <w:rsid w:val="0050564A"/>
    <w:rsid w:val="005154B9"/>
    <w:rsid w:val="00517C00"/>
    <w:rsid w:val="00520A30"/>
    <w:rsid w:val="00542C10"/>
    <w:rsid w:val="00550F61"/>
    <w:rsid w:val="005820D4"/>
    <w:rsid w:val="00582D09"/>
    <w:rsid w:val="005A7484"/>
    <w:rsid w:val="005B50D4"/>
    <w:rsid w:val="005D1B09"/>
    <w:rsid w:val="005F4109"/>
    <w:rsid w:val="00613A3D"/>
    <w:rsid w:val="006168DE"/>
    <w:rsid w:val="00670798"/>
    <w:rsid w:val="0069786F"/>
    <w:rsid w:val="006A5E14"/>
    <w:rsid w:val="006A6864"/>
    <w:rsid w:val="006A7A6E"/>
    <w:rsid w:val="006B30D2"/>
    <w:rsid w:val="006C7E3D"/>
    <w:rsid w:val="006D43DD"/>
    <w:rsid w:val="006D6E89"/>
    <w:rsid w:val="006E542F"/>
    <w:rsid w:val="006F1943"/>
    <w:rsid w:val="006F289E"/>
    <w:rsid w:val="00723486"/>
    <w:rsid w:val="00763564"/>
    <w:rsid w:val="00786B04"/>
    <w:rsid w:val="007C3687"/>
    <w:rsid w:val="007C464A"/>
    <w:rsid w:val="007F542E"/>
    <w:rsid w:val="00802775"/>
    <w:rsid w:val="0081010D"/>
    <w:rsid w:val="00831BDE"/>
    <w:rsid w:val="00835000"/>
    <w:rsid w:val="008458FA"/>
    <w:rsid w:val="00877D78"/>
    <w:rsid w:val="008960AC"/>
    <w:rsid w:val="008A4B80"/>
    <w:rsid w:val="008B2FEE"/>
    <w:rsid w:val="008F0115"/>
    <w:rsid w:val="008F4575"/>
    <w:rsid w:val="00910A1C"/>
    <w:rsid w:val="00943EC1"/>
    <w:rsid w:val="00950A26"/>
    <w:rsid w:val="00951577"/>
    <w:rsid w:val="0097240D"/>
    <w:rsid w:val="009871B5"/>
    <w:rsid w:val="009B7119"/>
    <w:rsid w:val="009C3413"/>
    <w:rsid w:val="00A03CA7"/>
    <w:rsid w:val="00A27A93"/>
    <w:rsid w:val="00A33C9B"/>
    <w:rsid w:val="00A341C8"/>
    <w:rsid w:val="00A42863"/>
    <w:rsid w:val="00A460F5"/>
    <w:rsid w:val="00A57A98"/>
    <w:rsid w:val="00A63A63"/>
    <w:rsid w:val="00A77EBE"/>
    <w:rsid w:val="00A92EDE"/>
    <w:rsid w:val="00AC6CA8"/>
    <w:rsid w:val="00AD54A8"/>
    <w:rsid w:val="00AE5E74"/>
    <w:rsid w:val="00AF1513"/>
    <w:rsid w:val="00AF1831"/>
    <w:rsid w:val="00AF18EF"/>
    <w:rsid w:val="00B05F01"/>
    <w:rsid w:val="00B23266"/>
    <w:rsid w:val="00B46237"/>
    <w:rsid w:val="00B67551"/>
    <w:rsid w:val="00B763FD"/>
    <w:rsid w:val="00B9585E"/>
    <w:rsid w:val="00BC6839"/>
    <w:rsid w:val="00C1313F"/>
    <w:rsid w:val="00C4242D"/>
    <w:rsid w:val="00C46A00"/>
    <w:rsid w:val="00CB4433"/>
    <w:rsid w:val="00CD0BB2"/>
    <w:rsid w:val="00CE4D83"/>
    <w:rsid w:val="00D031BA"/>
    <w:rsid w:val="00D40520"/>
    <w:rsid w:val="00D54332"/>
    <w:rsid w:val="00D5597F"/>
    <w:rsid w:val="00D91EE6"/>
    <w:rsid w:val="00D9363E"/>
    <w:rsid w:val="00DA761D"/>
    <w:rsid w:val="00DB0158"/>
    <w:rsid w:val="00DC39A7"/>
    <w:rsid w:val="00DD1548"/>
    <w:rsid w:val="00DF237A"/>
    <w:rsid w:val="00DF433B"/>
    <w:rsid w:val="00DF6BFA"/>
    <w:rsid w:val="00E04442"/>
    <w:rsid w:val="00E21C59"/>
    <w:rsid w:val="00E3484B"/>
    <w:rsid w:val="00E67132"/>
    <w:rsid w:val="00E67408"/>
    <w:rsid w:val="00E91745"/>
    <w:rsid w:val="00EB412A"/>
    <w:rsid w:val="00EC334C"/>
    <w:rsid w:val="00EE4FB0"/>
    <w:rsid w:val="00EF712B"/>
    <w:rsid w:val="00F01982"/>
    <w:rsid w:val="00F1177E"/>
    <w:rsid w:val="00F36060"/>
    <w:rsid w:val="00F6495E"/>
    <w:rsid w:val="00F70FED"/>
    <w:rsid w:val="00FE1168"/>
    <w:rsid w:val="00FE515A"/>
    <w:rsid w:val="07853B6E"/>
    <w:rsid w:val="1226253F"/>
    <w:rsid w:val="1EDB6DC6"/>
    <w:rsid w:val="1FB8606B"/>
    <w:rsid w:val="239E5159"/>
    <w:rsid w:val="2EFA2DE5"/>
    <w:rsid w:val="37381FA7"/>
    <w:rsid w:val="385802DB"/>
    <w:rsid w:val="3AAA1513"/>
    <w:rsid w:val="3F4F6D7E"/>
    <w:rsid w:val="40D879D3"/>
    <w:rsid w:val="46FA0B8C"/>
    <w:rsid w:val="534D7EE0"/>
    <w:rsid w:val="5BC12F38"/>
    <w:rsid w:val="63C011BB"/>
    <w:rsid w:val="79AE31F7"/>
    <w:rsid w:val="7F7814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75"/>
    <w:pPr>
      <w:widowControl w:val="0"/>
      <w:jc w:val="both"/>
    </w:pPr>
    <w:rPr>
      <w:kern w:val="2"/>
      <w:sz w:val="21"/>
      <w:szCs w:val="22"/>
    </w:rPr>
  </w:style>
  <w:style w:type="paragraph" w:styleId="1">
    <w:name w:val="heading 1"/>
    <w:basedOn w:val="a"/>
    <w:next w:val="a"/>
    <w:link w:val="1Char"/>
    <w:uiPriority w:val="9"/>
    <w:qFormat/>
    <w:rsid w:val="008027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02775"/>
    <w:pPr>
      <w:jc w:val="left"/>
    </w:pPr>
  </w:style>
  <w:style w:type="paragraph" w:styleId="a4">
    <w:name w:val="footer"/>
    <w:basedOn w:val="a"/>
    <w:link w:val="Char"/>
    <w:uiPriority w:val="99"/>
    <w:unhideWhenUsed/>
    <w:qFormat/>
    <w:rsid w:val="0080277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027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02775"/>
  </w:style>
  <w:style w:type="character" w:styleId="a6">
    <w:name w:val="Hyperlink"/>
    <w:basedOn w:val="a0"/>
    <w:uiPriority w:val="99"/>
    <w:unhideWhenUsed/>
    <w:qFormat/>
    <w:rsid w:val="00802775"/>
    <w:rPr>
      <w:color w:val="0563C1" w:themeColor="hyperlink"/>
      <w:u w:val="single"/>
    </w:rPr>
  </w:style>
  <w:style w:type="table" w:styleId="a7">
    <w:name w:val="Table Grid"/>
    <w:basedOn w:val="a1"/>
    <w:uiPriority w:val="39"/>
    <w:qFormat/>
    <w:rsid w:val="00802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02775"/>
    <w:pPr>
      <w:ind w:firstLineChars="200" w:firstLine="420"/>
    </w:pPr>
  </w:style>
  <w:style w:type="character" w:customStyle="1" w:styleId="Char0">
    <w:name w:val="页眉 Char"/>
    <w:basedOn w:val="a0"/>
    <w:link w:val="a5"/>
    <w:uiPriority w:val="99"/>
    <w:qFormat/>
    <w:rsid w:val="00802775"/>
    <w:rPr>
      <w:sz w:val="18"/>
      <w:szCs w:val="18"/>
    </w:rPr>
  </w:style>
  <w:style w:type="character" w:customStyle="1" w:styleId="Char">
    <w:name w:val="页脚 Char"/>
    <w:basedOn w:val="a0"/>
    <w:link w:val="a4"/>
    <w:uiPriority w:val="99"/>
    <w:qFormat/>
    <w:rsid w:val="00802775"/>
    <w:rPr>
      <w:sz w:val="18"/>
      <w:szCs w:val="18"/>
    </w:rPr>
  </w:style>
  <w:style w:type="character" w:customStyle="1" w:styleId="1Char">
    <w:name w:val="标题 1 Char"/>
    <w:basedOn w:val="a0"/>
    <w:link w:val="1"/>
    <w:uiPriority w:val="9"/>
    <w:qFormat/>
    <w:rsid w:val="00802775"/>
    <w:rPr>
      <w:b/>
      <w:bCs/>
      <w:kern w:val="44"/>
      <w:sz w:val="44"/>
      <w:szCs w:val="44"/>
    </w:rPr>
  </w:style>
  <w:style w:type="paragraph" w:customStyle="1" w:styleId="TOC1">
    <w:name w:val="TOC 标题1"/>
    <w:basedOn w:val="1"/>
    <w:next w:val="a"/>
    <w:uiPriority w:val="39"/>
    <w:unhideWhenUsed/>
    <w:qFormat/>
    <w:rsid w:val="0080277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rsid w:val="00802775"/>
    <w:pPr>
      <w:ind w:firstLineChars="200" w:firstLine="420"/>
    </w:pPr>
    <w:rPr>
      <w:rFonts w:ascii="Calibri" w:eastAsia="宋体" w:hAnsi="Calibri" w:cs="Times New Roman"/>
    </w:rPr>
  </w:style>
  <w:style w:type="paragraph" w:customStyle="1" w:styleId="2">
    <w:name w:val="列出段落2"/>
    <w:basedOn w:val="a"/>
    <w:uiPriority w:val="99"/>
    <w:qFormat/>
    <w:rsid w:val="00802775"/>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sid w:val="00802775"/>
    <w:rPr>
      <w:color w:val="605E5C"/>
      <w:shd w:val="clear" w:color="auto" w:fill="E1DFDD"/>
    </w:rPr>
  </w:style>
  <w:style w:type="paragraph" w:styleId="a9">
    <w:name w:val="Balloon Text"/>
    <w:basedOn w:val="a"/>
    <w:link w:val="Char1"/>
    <w:uiPriority w:val="99"/>
    <w:semiHidden/>
    <w:unhideWhenUsed/>
    <w:rsid w:val="00542C10"/>
    <w:rPr>
      <w:sz w:val="18"/>
      <w:szCs w:val="18"/>
    </w:rPr>
  </w:style>
  <w:style w:type="character" w:customStyle="1" w:styleId="Char1">
    <w:name w:val="批注框文本 Char"/>
    <w:basedOn w:val="a0"/>
    <w:link w:val="a9"/>
    <w:uiPriority w:val="99"/>
    <w:semiHidden/>
    <w:rsid w:val="00542C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48C5928-6E20-47E0-8FC2-BD015A410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xiangfei</cp:lastModifiedBy>
  <cp:revision>18</cp:revision>
  <cp:lastPrinted>2019-02-13T03:33:00Z</cp:lastPrinted>
  <dcterms:created xsi:type="dcterms:W3CDTF">2019-02-17T05:22:00Z</dcterms:created>
  <dcterms:modified xsi:type="dcterms:W3CDTF">2019-12-02T09:42:00Z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