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A2" w:rsidRPr="00BF0115" w:rsidRDefault="00FF4EA2" w:rsidP="00BF0115">
      <w:pPr>
        <w:widowControl/>
        <w:spacing w:line="360" w:lineRule="auto"/>
        <w:jc w:val="center"/>
        <w:rPr>
          <w:rFonts w:ascii="黑体" w:eastAsia="黑体" w:hAnsi="黑体" w:cs="宋体"/>
          <w:color w:val="585858"/>
          <w:kern w:val="0"/>
          <w:sz w:val="32"/>
          <w:szCs w:val="32"/>
        </w:rPr>
      </w:pPr>
      <w:r w:rsidRPr="00BF0115">
        <w:rPr>
          <w:rFonts w:ascii="黑体" w:eastAsia="黑体" w:hAnsi="黑体" w:cs="宋体" w:hint="eastAsia"/>
          <w:color w:val="585858"/>
          <w:kern w:val="0"/>
          <w:sz w:val="32"/>
          <w:szCs w:val="32"/>
        </w:rPr>
        <w:t>2021-2022学年牛津曼斯菲尔德访问学生项目收费信息</w:t>
      </w:r>
    </w:p>
    <w:p w:rsidR="00FF4EA2" w:rsidRPr="00FF4EA2" w:rsidRDefault="00FF4EA2" w:rsidP="00FF4EA2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宋体" w:eastAsia="宋体" w:hAnsi="宋体" w:cs="宋体"/>
          <w:color w:val="585858"/>
          <w:kern w:val="0"/>
          <w:sz w:val="32"/>
          <w:szCs w:val="32"/>
        </w:rPr>
      </w:pPr>
    </w:p>
    <w:p w:rsidR="00FF4EA2" w:rsidRPr="00BF0115" w:rsidRDefault="00FF4EA2" w:rsidP="00FF4EA2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Times New Roman"/>
          <w:color w:val="353535"/>
          <w:sz w:val="32"/>
          <w:szCs w:val="32"/>
        </w:rPr>
      </w:pPr>
      <w:r w:rsidRPr="00BF0115">
        <w:rPr>
          <w:rFonts w:ascii="仿宋" w:eastAsia="仿宋" w:hAnsi="仿宋" w:cs="Times New Roman" w:hint="eastAsia"/>
          <w:color w:val="353535"/>
          <w:sz w:val="32"/>
          <w:szCs w:val="32"/>
        </w:rPr>
        <w:t>1.</w:t>
      </w:r>
      <w:r w:rsidRPr="00BF0115">
        <w:rPr>
          <w:rFonts w:ascii="仿宋" w:eastAsia="仿宋" w:hAnsi="仿宋" w:cs="Times New Roman"/>
          <w:color w:val="353535"/>
          <w:sz w:val="32"/>
          <w:szCs w:val="32"/>
        </w:rPr>
        <w:t>全年度的费用为322,516人民币（36,360英镑），包含课程费268,924人民币（30,318英镑），住宿53,433人民币（6,024英镑）</w:t>
      </w:r>
      <w:bookmarkStart w:id="0" w:name="_GoBack"/>
      <w:bookmarkEnd w:id="0"/>
      <w:r w:rsidRPr="00BF0115">
        <w:rPr>
          <w:rFonts w:ascii="仿宋" w:eastAsia="仿宋" w:hAnsi="仿宋" w:cs="Times New Roman" w:hint="eastAsia"/>
          <w:color w:val="353535"/>
          <w:sz w:val="32"/>
          <w:szCs w:val="32"/>
        </w:rPr>
        <w:t>。</w:t>
      </w:r>
    </w:p>
    <w:p w:rsidR="00FF4EA2" w:rsidRPr="00BF0115" w:rsidRDefault="00FF4EA2" w:rsidP="00FF4EA2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Times New Roman"/>
          <w:color w:val="353535"/>
          <w:sz w:val="32"/>
          <w:szCs w:val="32"/>
        </w:rPr>
      </w:pPr>
      <w:r w:rsidRPr="00BF0115">
        <w:rPr>
          <w:rFonts w:ascii="仿宋" w:eastAsia="仿宋" w:hAnsi="仿宋" w:cs="Times New Roman" w:hint="eastAsia"/>
          <w:color w:val="353535"/>
          <w:sz w:val="32"/>
          <w:szCs w:val="32"/>
        </w:rPr>
        <w:t>2.</w:t>
      </w:r>
      <w:r w:rsidRPr="00BF0115">
        <w:rPr>
          <w:rFonts w:ascii="仿宋" w:eastAsia="仿宋" w:hAnsi="仿宋" w:cs="Times New Roman"/>
          <w:color w:val="353535"/>
          <w:sz w:val="32"/>
          <w:szCs w:val="32"/>
        </w:rPr>
        <w:t>两个</w:t>
      </w:r>
      <w:r w:rsidRPr="00BF0115">
        <w:rPr>
          <w:rFonts w:ascii="仿宋" w:eastAsia="仿宋" w:hAnsi="仿宋" w:cs="Times New Roman" w:hint="eastAsia"/>
          <w:color w:val="353535"/>
          <w:sz w:val="32"/>
          <w:szCs w:val="32"/>
        </w:rPr>
        <w:t>学</w:t>
      </w:r>
      <w:r w:rsidRPr="00BF0115">
        <w:rPr>
          <w:rFonts w:ascii="仿宋" w:eastAsia="仿宋" w:hAnsi="仿宋" w:cs="Times New Roman"/>
          <w:color w:val="353535"/>
          <w:sz w:val="32"/>
          <w:szCs w:val="32"/>
        </w:rPr>
        <w:t>期的费用为238,668人民币（26,907英镑），包含课程费199.010人民币（22,436英镑），住宿39,658人民币（4,471英镑）</w:t>
      </w:r>
      <w:r w:rsidRPr="00BF0115">
        <w:rPr>
          <w:rFonts w:ascii="仿宋" w:eastAsia="仿宋" w:hAnsi="仿宋" w:cs="Times New Roman" w:hint="eastAsia"/>
          <w:color w:val="353535"/>
          <w:sz w:val="32"/>
          <w:szCs w:val="32"/>
        </w:rPr>
        <w:t>。</w:t>
      </w:r>
    </w:p>
    <w:p w:rsidR="00FF4EA2" w:rsidRPr="00BF0115" w:rsidRDefault="00FF4EA2" w:rsidP="00FF4EA2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宋体"/>
          <w:color w:val="585858"/>
          <w:kern w:val="0"/>
          <w:sz w:val="32"/>
          <w:szCs w:val="32"/>
        </w:rPr>
      </w:pPr>
      <w:r w:rsidRPr="00BF0115">
        <w:rPr>
          <w:rFonts w:ascii="仿宋" w:eastAsia="仿宋" w:hAnsi="仿宋" w:cs="Times New Roman" w:hint="eastAsia"/>
          <w:color w:val="353535"/>
          <w:sz w:val="32"/>
          <w:szCs w:val="32"/>
        </w:rPr>
        <w:t>3.</w:t>
      </w:r>
      <w:r w:rsidRPr="00BF0115">
        <w:rPr>
          <w:rFonts w:ascii="仿宋" w:eastAsia="仿宋" w:hAnsi="仿宋" w:cs="Times New Roman"/>
          <w:color w:val="353535"/>
          <w:sz w:val="32"/>
          <w:szCs w:val="32"/>
        </w:rPr>
        <w:t>申请成功后需</w:t>
      </w:r>
      <w:r w:rsidRPr="00BF0115">
        <w:rPr>
          <w:rFonts w:ascii="仿宋" w:eastAsia="仿宋" w:hAnsi="仿宋" w:cs="宋体"/>
          <w:color w:val="585858"/>
          <w:kern w:val="0"/>
          <w:sz w:val="32"/>
          <w:szCs w:val="32"/>
        </w:rPr>
        <w:t>支付4,435人民币（500英镑）保证金</w:t>
      </w:r>
      <w:r w:rsidRPr="00BF0115">
        <w:rPr>
          <w:rFonts w:ascii="仿宋" w:eastAsia="仿宋" w:hAnsi="仿宋" w:cs="宋体" w:hint="eastAsia"/>
          <w:color w:val="585858"/>
          <w:kern w:val="0"/>
          <w:sz w:val="32"/>
          <w:szCs w:val="32"/>
        </w:rPr>
        <w:t>。</w:t>
      </w:r>
    </w:p>
    <w:p w:rsidR="00F13198" w:rsidRPr="00BF0115" w:rsidRDefault="00F13198">
      <w:pPr>
        <w:rPr>
          <w:rFonts w:ascii="仿宋" w:eastAsia="仿宋" w:hAnsi="仿宋"/>
          <w:sz w:val="32"/>
          <w:szCs w:val="32"/>
        </w:rPr>
      </w:pPr>
    </w:p>
    <w:sectPr w:rsidR="00F13198" w:rsidRPr="00BF0115" w:rsidSect="00F131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4C8" w:rsidRDefault="005324C8" w:rsidP="00BF0115">
      <w:r>
        <w:separator/>
      </w:r>
    </w:p>
  </w:endnote>
  <w:endnote w:type="continuationSeparator" w:id="0">
    <w:p w:rsidR="005324C8" w:rsidRDefault="005324C8" w:rsidP="00BF0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4C8" w:rsidRDefault="005324C8" w:rsidP="00BF0115">
      <w:r>
        <w:separator/>
      </w:r>
    </w:p>
  </w:footnote>
  <w:footnote w:type="continuationSeparator" w:id="0">
    <w:p w:rsidR="005324C8" w:rsidRDefault="005324C8" w:rsidP="00BF01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4EA2"/>
    <w:rsid w:val="005324C8"/>
    <w:rsid w:val="00BF0115"/>
    <w:rsid w:val="00F13198"/>
    <w:rsid w:val="00FD46F0"/>
    <w:rsid w:val="00FF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0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01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01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01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2021-10-18T01:55:00Z</dcterms:created>
  <dcterms:modified xsi:type="dcterms:W3CDTF">2021-10-18T02:33:00Z</dcterms:modified>
</cp:coreProperties>
</file>