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等线" w:hAnsi="等线" w:eastAsia="等线" w:cs="Arial"/>
          <w:color w:val="0000FF"/>
          <w:kern w:val="0"/>
          <w:szCs w:val="21"/>
          <w:lang w:val="en-US" w:eastAsia="zh-CN"/>
        </w:rPr>
      </w:pPr>
      <w:bookmarkStart w:id="0" w:name="OLE_LINK2"/>
      <w:r>
        <w:rPr>
          <w:rFonts w:ascii="等线" w:hAnsi="等线" w:eastAsia="等线" w:cs="Arial"/>
          <w:b/>
          <w:color w:val="0000FF"/>
          <w:kern w:val="0"/>
          <w:szCs w:val="21"/>
          <w:u w:val="none"/>
        </w:rPr>
        <w:t xml:space="preserve">Imperial </w:t>
      </w:r>
      <w:r>
        <w:rPr>
          <w:rFonts w:hint="eastAsia" w:ascii="等线" w:hAnsi="等线" w:eastAsia="等线" w:cs="Arial"/>
          <w:b/>
          <w:color w:val="0000FF"/>
          <w:kern w:val="0"/>
          <w:szCs w:val="21"/>
          <w:u w:val="none"/>
        </w:rPr>
        <w:t xml:space="preserve">AI&amp;DS for </w:t>
      </w:r>
      <w:r>
        <w:rPr>
          <w:rFonts w:hint="eastAsia" w:ascii="等线" w:hAnsi="等线" w:eastAsia="等线" w:cs="Arial"/>
          <w:b/>
          <w:color w:val="0000FF"/>
          <w:kern w:val="0"/>
          <w:szCs w:val="21"/>
          <w:u w:val="none"/>
          <w:lang w:val="en-US" w:eastAsia="zh-CN"/>
        </w:rPr>
        <w:t>B</w:t>
      </w:r>
      <w:r>
        <w:rPr>
          <w:rFonts w:hint="eastAsia" w:ascii="等线" w:hAnsi="等线" w:eastAsia="等线" w:cs="Arial"/>
          <w:b/>
          <w:color w:val="0000FF"/>
          <w:kern w:val="0"/>
          <w:szCs w:val="21"/>
          <w:u w:val="none"/>
        </w:rPr>
        <w:t xml:space="preserve">usiness </w:t>
      </w:r>
      <w:r>
        <w:rPr>
          <w:rFonts w:hint="eastAsia" w:ascii="等线" w:hAnsi="等线" w:eastAsia="等线" w:cs="Arial"/>
          <w:b/>
          <w:color w:val="0000FF"/>
          <w:kern w:val="0"/>
          <w:szCs w:val="21"/>
          <w:u w:val="none"/>
          <w:lang w:val="en-US" w:eastAsia="zh-CN"/>
        </w:rPr>
        <w:t>I</w:t>
      </w:r>
      <w:r>
        <w:rPr>
          <w:rFonts w:hint="eastAsia" w:ascii="等线" w:hAnsi="等线" w:eastAsia="等线" w:cs="Arial"/>
          <w:b/>
          <w:color w:val="0000FF"/>
          <w:kern w:val="0"/>
          <w:szCs w:val="21"/>
          <w:u w:val="none"/>
        </w:rPr>
        <w:t xml:space="preserve">nnovation </w:t>
      </w:r>
      <w:r>
        <w:rPr>
          <w:rFonts w:hint="eastAsia" w:ascii="等线" w:hAnsi="等线" w:eastAsia="等线" w:cs="Arial"/>
          <w:b/>
          <w:color w:val="0000FF"/>
          <w:kern w:val="0"/>
          <w:szCs w:val="21"/>
          <w:u w:val="none"/>
          <w:lang w:val="en-US" w:eastAsia="zh-CN"/>
        </w:rPr>
        <w:t>W</w:t>
      </w:r>
      <w:r>
        <w:rPr>
          <w:rFonts w:hint="eastAsia" w:ascii="等线" w:hAnsi="等线" w:eastAsia="等线" w:cs="Arial"/>
          <w:b/>
          <w:color w:val="0000FF"/>
          <w:kern w:val="0"/>
          <w:szCs w:val="21"/>
          <w:u w:val="none"/>
        </w:rPr>
        <w:t xml:space="preserve">inter </w:t>
      </w:r>
      <w:r>
        <w:rPr>
          <w:rFonts w:hint="eastAsia" w:ascii="等线" w:hAnsi="等线" w:eastAsia="等线" w:cs="Arial"/>
          <w:b/>
          <w:color w:val="0000FF"/>
          <w:kern w:val="0"/>
          <w:szCs w:val="21"/>
          <w:u w:val="none"/>
          <w:lang w:val="en-US" w:eastAsia="zh-CN"/>
        </w:rPr>
        <w:t>S</w:t>
      </w:r>
      <w:r>
        <w:rPr>
          <w:rFonts w:hint="eastAsia" w:ascii="等线" w:hAnsi="等线" w:eastAsia="等线" w:cs="Arial"/>
          <w:b/>
          <w:color w:val="0000FF"/>
          <w:kern w:val="0"/>
          <w:szCs w:val="21"/>
          <w:u w:val="none"/>
        </w:rPr>
        <w:t>chool</w:t>
      </w:r>
    </w:p>
    <w:bookmarkEnd w:id="0"/>
    <w:p>
      <w:pPr>
        <w:rPr>
          <w:rFonts w:ascii="等线" w:hAnsi="等线" w:eastAsia="等线" w:cs="Arial"/>
          <w:b/>
        </w:rPr>
      </w:pPr>
    </w:p>
    <w:tbl>
      <w:tblPr>
        <w:tblStyle w:val="3"/>
        <w:tblW w:w="9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72" w:type="dxa"/>
            <w:shd w:val="clear" w:color="auto" w:fill="auto"/>
            <w:vAlign w:val="center"/>
          </w:tcPr>
          <w:p>
            <w:pPr>
              <w:jc w:val="center"/>
              <w:rPr>
                <w:rFonts w:ascii="等线" w:hAnsi="等线" w:eastAsia="等线" w:cs="Arial"/>
                <w:b/>
                <w:szCs w:val="21"/>
              </w:rPr>
            </w:pPr>
            <w:r>
              <w:rPr>
                <w:rFonts w:ascii="等线" w:hAnsi="等线" w:eastAsia="等线" w:cs="Arial"/>
                <w:b/>
                <w:szCs w:val="21"/>
              </w:rPr>
              <w:t>项目名称</w:t>
            </w:r>
          </w:p>
        </w:tc>
        <w:tc>
          <w:tcPr>
            <w:tcW w:w="8111" w:type="dxa"/>
            <w:shd w:val="clear" w:color="auto" w:fill="auto"/>
            <w:tcMar>
              <w:top w:w="57" w:type="dxa"/>
              <w:bottom w:w="57" w:type="dxa"/>
            </w:tcMar>
            <w:vAlign w:val="center"/>
          </w:tcPr>
          <w:p>
            <w:pPr>
              <w:jc w:val="center"/>
              <w:rPr>
                <w:rFonts w:ascii="等线" w:hAnsi="等线" w:eastAsia="等线" w:cs="Arial"/>
                <w:szCs w:val="21"/>
              </w:rPr>
            </w:pPr>
            <w:bookmarkStart w:id="2" w:name="_GoBack"/>
            <w:r>
              <w:rPr>
                <w:rFonts w:hint="eastAsia" w:ascii="等线" w:hAnsi="等线" w:eastAsia="等线" w:cs="Arial"/>
                <w:b/>
                <w:szCs w:val="21"/>
                <w:lang w:eastAsia="zh-CN"/>
              </w:rPr>
              <w:t>2023</w:t>
            </w:r>
            <w:r>
              <w:rPr>
                <w:rFonts w:ascii="等线" w:hAnsi="等线" w:eastAsia="等线" w:cs="Arial"/>
                <w:b/>
                <w:szCs w:val="21"/>
              </w:rPr>
              <w:t>英国帝国理工学院“</w:t>
            </w:r>
            <w:r>
              <w:rPr>
                <w:rFonts w:hint="eastAsia" w:ascii="等线" w:hAnsi="等线" w:eastAsia="等线" w:cs="Arial"/>
                <w:b/>
                <w:szCs w:val="21"/>
              </w:rPr>
              <w:t>人工智能与商业创新</w:t>
            </w:r>
            <w:r>
              <w:rPr>
                <w:rFonts w:ascii="等线" w:hAnsi="等线" w:eastAsia="等线" w:cs="Arial"/>
                <w:b/>
                <w:szCs w:val="21"/>
              </w:rPr>
              <w:t>”</w:t>
            </w:r>
            <w:r>
              <w:rPr>
                <w:rFonts w:hint="eastAsia" w:ascii="等线" w:hAnsi="等线" w:eastAsia="等线" w:cs="Arial"/>
                <w:b/>
                <w:szCs w:val="21"/>
                <w:lang w:eastAsia="zh-CN"/>
              </w:rPr>
              <w:t>寒假</w:t>
            </w:r>
            <w:r>
              <w:rPr>
                <w:rFonts w:ascii="等线" w:hAnsi="等线" w:eastAsia="等线" w:cs="Arial"/>
                <w:b/>
                <w:szCs w:val="21"/>
              </w:rPr>
              <w:t>学校</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0" w:hRule="atLeast"/>
          <w:jc w:val="center"/>
        </w:trPr>
        <w:tc>
          <w:tcPr>
            <w:tcW w:w="1272" w:type="dxa"/>
            <w:shd w:val="clear" w:color="auto" w:fill="auto"/>
            <w:vAlign w:val="center"/>
          </w:tcPr>
          <w:p>
            <w:pPr>
              <w:jc w:val="center"/>
              <w:rPr>
                <w:rFonts w:ascii="等线" w:hAnsi="等线" w:eastAsia="等线" w:cs="Arial"/>
                <w:b/>
                <w:szCs w:val="21"/>
              </w:rPr>
            </w:pPr>
            <w:r>
              <w:rPr>
                <w:rFonts w:ascii="等线" w:hAnsi="等线" w:eastAsia="等线" w:cs="Arial"/>
                <w:b/>
                <w:szCs w:val="21"/>
              </w:rPr>
              <w:t>项目介绍</w:t>
            </w:r>
          </w:p>
        </w:tc>
        <w:tc>
          <w:tcPr>
            <w:tcW w:w="8111" w:type="dxa"/>
            <w:shd w:val="clear" w:color="auto" w:fill="auto"/>
            <w:tcMar>
              <w:top w:w="57" w:type="dxa"/>
              <w:bottom w:w="57" w:type="dxa"/>
            </w:tcMar>
            <w:vAlign w:val="center"/>
          </w:tcPr>
          <w:p>
            <w:pPr>
              <w:widowControl/>
              <w:jc w:val="left"/>
              <w:rPr>
                <w:rFonts w:ascii="等线" w:hAnsi="等线" w:eastAsia="等线" w:cs="Arial"/>
                <w:color w:val="000000"/>
                <w:szCs w:val="21"/>
              </w:rPr>
            </w:pPr>
            <w:r>
              <w:rPr>
                <w:rFonts w:ascii="等线" w:hAnsi="等线" w:eastAsia="等线" w:cs="Arial"/>
                <w:color w:val="000000"/>
                <w:szCs w:val="21"/>
              </w:rPr>
              <w:t>帝国理工学院（Imperial College London），全称Imperial College of Science, Technology and Medicine，成立于1907年，位于英国伦敦，是英国罗素大学集团成员、金砖五校之一、欧洲IDEA联盟成员，是一所主攻理学、工学、医学和商学的世界顶尖公立研究型大学。帝国理工学院在国际学术界有着顶级声望，是世界最具创新力大学之一，在</w:t>
            </w:r>
            <w:r>
              <w:rPr>
                <w:rFonts w:hint="eastAsia" w:ascii="等线" w:hAnsi="等线" w:eastAsia="等线" w:cs="Arial"/>
                <w:color w:val="000000"/>
                <w:szCs w:val="21"/>
                <w:lang w:eastAsia="zh-CN"/>
              </w:rPr>
              <w:t>2023</w:t>
            </w:r>
            <w:r>
              <w:rPr>
                <w:rFonts w:ascii="等线" w:hAnsi="等线" w:eastAsia="等线" w:cs="Arial"/>
                <w:color w:val="000000"/>
                <w:szCs w:val="21"/>
              </w:rPr>
              <w:t>QS世界大学排名中名列世界第</w:t>
            </w:r>
            <w:r>
              <w:rPr>
                <w:rFonts w:hint="eastAsia" w:ascii="等线" w:hAnsi="等线" w:eastAsia="等线" w:cs="Arial"/>
                <w:color w:val="000000"/>
                <w:szCs w:val="21"/>
                <w:lang w:val="en-US" w:eastAsia="zh-CN"/>
              </w:rPr>
              <w:t>6</w:t>
            </w:r>
            <w:r>
              <w:rPr>
                <w:rFonts w:ascii="等线" w:hAnsi="等线" w:eastAsia="等线" w:cs="Arial"/>
                <w:color w:val="000000"/>
                <w:szCs w:val="21"/>
              </w:rPr>
              <w:t>位，其研究水平被公认为英国大学的三甲之列，尤其以工程专业而著名。</w:t>
            </w:r>
          </w:p>
          <w:p>
            <w:pPr>
              <w:widowControl/>
              <w:jc w:val="left"/>
              <w:rPr>
                <w:rFonts w:ascii="等线" w:hAnsi="等线" w:eastAsia="等线" w:cs="Arial"/>
                <w:color w:val="000000"/>
                <w:szCs w:val="21"/>
              </w:rPr>
            </w:pPr>
          </w:p>
          <w:p>
            <w:pPr>
              <w:rPr>
                <w:rFonts w:hint="eastAsia" w:ascii="等线" w:hAnsi="等线" w:eastAsia="等线" w:cs="Arial"/>
                <w:color w:val="000000"/>
                <w:szCs w:val="21"/>
              </w:rPr>
            </w:pPr>
            <w:r>
              <w:rPr>
                <w:rFonts w:ascii="等线" w:hAnsi="等线" w:eastAsia="等线" w:cs="Arial"/>
                <w:b/>
                <w:color w:val="000000"/>
                <w:szCs w:val="21"/>
              </w:rPr>
              <w:t>受全球疫情影响，</w:t>
            </w:r>
            <w:r>
              <w:rPr>
                <w:rFonts w:hint="eastAsia" w:ascii="等线" w:hAnsi="等线" w:eastAsia="等线" w:cs="Arial"/>
                <w:b/>
                <w:color w:val="000000"/>
                <w:szCs w:val="21"/>
                <w:lang w:eastAsia="zh-CN"/>
              </w:rPr>
              <w:t>2023</w:t>
            </w:r>
            <w:r>
              <w:rPr>
                <w:rFonts w:ascii="等线" w:hAnsi="等线" w:eastAsia="等线" w:cs="Arial"/>
                <w:b/>
                <w:color w:val="000000"/>
                <w:szCs w:val="21"/>
              </w:rPr>
              <w:t xml:space="preserve"> </w:t>
            </w:r>
            <w:r>
              <w:rPr>
                <w:rFonts w:hint="eastAsia" w:ascii="等线" w:hAnsi="等线" w:eastAsia="等线" w:cs="Arial"/>
                <w:b/>
                <w:color w:val="000000"/>
                <w:szCs w:val="21"/>
                <w:lang w:eastAsia="zh-CN"/>
              </w:rPr>
              <w:t>Winter</w:t>
            </w:r>
            <w:r>
              <w:rPr>
                <w:rFonts w:ascii="等线" w:hAnsi="等线" w:eastAsia="等线" w:cs="Arial"/>
                <w:b/>
                <w:color w:val="000000"/>
                <w:szCs w:val="21"/>
              </w:rPr>
              <w:t xml:space="preserve"> School将在线举行。</w:t>
            </w:r>
            <w:r>
              <w:rPr>
                <w:rFonts w:ascii="等线" w:hAnsi="等线" w:eastAsia="等线" w:cs="Arial"/>
                <w:color w:val="000000"/>
                <w:szCs w:val="21"/>
              </w:rPr>
              <w:t>该项目由帝国理工学院数据科学研究所（Data Science Institute，</w:t>
            </w:r>
            <w:r>
              <w:rPr>
                <w:rFonts w:ascii="等线" w:hAnsi="等线" w:eastAsia="等线" w:cs="Arial"/>
                <w:szCs w:val="21"/>
              </w:rPr>
              <w:t>帝国理工学院六大全球研究所之一</w:t>
            </w:r>
            <w:r>
              <w:rPr>
                <w:rFonts w:ascii="等线" w:hAnsi="等线" w:eastAsia="等线" w:cs="Arial"/>
                <w:color w:val="000000"/>
                <w:szCs w:val="21"/>
              </w:rPr>
              <w:t>）创始所长、英国皇家工程院院士、华人科学家郭毅可教授</w:t>
            </w:r>
            <w:r>
              <w:rPr>
                <w:rFonts w:hint="eastAsia" w:ascii="等线" w:hAnsi="等线" w:eastAsia="等线" w:cs="Arial"/>
                <w:color w:val="000000"/>
                <w:szCs w:val="21"/>
              </w:rPr>
              <w:t>和</w:t>
            </w:r>
            <w:r>
              <w:t>Dr Chengliang Dai</w:t>
            </w:r>
            <w:r>
              <w:rPr>
                <w:rFonts w:hint="eastAsia" w:ascii="等线" w:hAnsi="等线" w:eastAsia="等线" w:cs="Arial"/>
                <w:color w:val="000000"/>
                <w:szCs w:val="21"/>
              </w:rPr>
              <w:t>共同指导，由来自帝国理工学院数据科学研究所和其他部门的多学科教学团队授课。</w:t>
            </w:r>
          </w:p>
          <w:p>
            <w:pPr>
              <w:rPr>
                <w:rFonts w:hint="eastAsia" w:ascii="等线" w:hAnsi="等线" w:eastAsia="等线" w:cs="Arial"/>
                <w:color w:val="000000"/>
                <w:szCs w:val="21"/>
              </w:rPr>
            </w:pPr>
          </w:p>
          <w:p>
            <w:pPr>
              <w:rPr>
                <w:rFonts w:ascii="等线" w:hAnsi="等线" w:eastAsia="等线" w:cs="Arial"/>
                <w:color w:val="000000"/>
                <w:szCs w:val="21"/>
              </w:rPr>
            </w:pPr>
            <w:r>
              <w:rPr>
                <w:rFonts w:ascii="等线" w:hAnsi="等线" w:eastAsia="等线" w:cs="Arial"/>
                <w:color w:val="000000"/>
                <w:szCs w:val="21"/>
              </w:rPr>
              <w:t>参与学员将学习数据科学、人工智能、</w:t>
            </w:r>
            <w:r>
              <w:rPr>
                <w:rFonts w:hint="eastAsia" w:ascii="等线" w:hAnsi="等线" w:eastAsia="等线" w:cs="Arial"/>
                <w:color w:val="000000"/>
                <w:szCs w:val="21"/>
                <w:lang w:val="en-US" w:eastAsia="zh-CN"/>
              </w:rPr>
              <w:t>商业创新、商业应用</w:t>
            </w:r>
            <w:r>
              <w:rPr>
                <w:rFonts w:ascii="等线" w:hAnsi="等线" w:eastAsia="等线" w:cs="Arial"/>
                <w:color w:val="000000"/>
                <w:szCs w:val="21"/>
              </w:rPr>
              <w:t>等主题课程，同时将在指导下以小组形式完成一个专业项目。项目结束后，参与学员将获得由帝国理工校方颁发的证书及成绩证明。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72" w:type="dxa"/>
            <w:shd w:val="clear" w:color="auto" w:fill="auto"/>
            <w:vAlign w:val="center"/>
          </w:tcPr>
          <w:p>
            <w:pPr>
              <w:jc w:val="center"/>
              <w:rPr>
                <w:rFonts w:ascii="等线" w:hAnsi="等线" w:eastAsia="等线" w:cs="Arial"/>
                <w:b/>
                <w:szCs w:val="21"/>
              </w:rPr>
            </w:pPr>
            <w:r>
              <w:rPr>
                <w:rFonts w:ascii="等线" w:hAnsi="等线" w:eastAsia="等线" w:cs="Arial"/>
                <w:b/>
                <w:szCs w:val="21"/>
              </w:rPr>
              <w:t>项目时间</w:t>
            </w:r>
          </w:p>
        </w:tc>
        <w:tc>
          <w:tcPr>
            <w:tcW w:w="8111" w:type="dxa"/>
            <w:shd w:val="clear" w:color="auto" w:fill="auto"/>
            <w:tcMar>
              <w:top w:w="57" w:type="dxa"/>
              <w:bottom w:w="57" w:type="dxa"/>
            </w:tcMar>
            <w:vAlign w:val="center"/>
          </w:tcPr>
          <w:p>
            <w:pPr>
              <w:rPr>
                <w:rFonts w:hint="eastAsia" w:ascii="等线" w:hAnsi="等线" w:eastAsia="等线" w:cs="Arial"/>
                <w:szCs w:val="21"/>
                <w:lang w:val="en-US" w:eastAsia="zh-CN"/>
              </w:rPr>
            </w:pPr>
            <w:r>
              <w:rPr>
                <w:rFonts w:hint="eastAsia" w:ascii="等线" w:hAnsi="等线" w:eastAsia="等线" w:cs="Arial"/>
                <w:szCs w:val="21"/>
                <w:lang w:eastAsia="zh-CN"/>
              </w:rPr>
              <w:t>2023</w:t>
            </w:r>
            <w:r>
              <w:rPr>
                <w:rFonts w:ascii="等线" w:hAnsi="等线" w:eastAsia="等线" w:cs="Arial"/>
                <w:szCs w:val="21"/>
              </w:rPr>
              <w:t>年</w:t>
            </w:r>
            <w:r>
              <w:rPr>
                <w:rFonts w:hint="eastAsia" w:ascii="等线" w:hAnsi="等线" w:eastAsia="等线" w:cs="Arial"/>
                <w:szCs w:val="21"/>
                <w:lang w:val="en-US" w:eastAsia="zh-CN"/>
              </w:rPr>
              <w:t>2</w:t>
            </w:r>
            <w:r>
              <w:rPr>
                <w:rFonts w:ascii="等线" w:hAnsi="等线" w:eastAsia="等线" w:cs="Arial"/>
                <w:szCs w:val="21"/>
              </w:rPr>
              <w:t>月</w:t>
            </w:r>
            <w:r>
              <w:rPr>
                <w:rFonts w:hint="eastAsia" w:ascii="等线" w:hAnsi="等线" w:eastAsia="等线" w:cs="Arial"/>
                <w:szCs w:val="21"/>
                <w:lang w:val="en-US" w:eastAsia="zh-CN"/>
              </w:rPr>
              <w:t>1</w:t>
            </w:r>
            <w:r>
              <w:rPr>
                <w:rFonts w:ascii="等线" w:hAnsi="等线" w:eastAsia="等线" w:cs="Arial"/>
                <w:szCs w:val="21"/>
              </w:rPr>
              <w:t>日-</w:t>
            </w:r>
            <w:r>
              <w:rPr>
                <w:rFonts w:hint="eastAsia" w:ascii="等线" w:hAnsi="等线" w:eastAsia="等线" w:cs="Arial"/>
                <w:szCs w:val="21"/>
                <w:lang w:val="en-US" w:eastAsia="zh-CN"/>
              </w:rPr>
              <w:t>2</w:t>
            </w:r>
            <w:r>
              <w:rPr>
                <w:rFonts w:ascii="等线" w:hAnsi="等线" w:eastAsia="等线" w:cs="Arial"/>
                <w:szCs w:val="21"/>
              </w:rPr>
              <w:t>月</w:t>
            </w:r>
            <w:r>
              <w:rPr>
                <w:rFonts w:hint="eastAsia" w:ascii="等线" w:hAnsi="等线" w:eastAsia="等线" w:cs="Arial"/>
                <w:szCs w:val="21"/>
                <w:lang w:val="en-US" w:eastAsia="zh-CN"/>
              </w:rPr>
              <w:t>14</w:t>
            </w:r>
            <w:r>
              <w:rPr>
                <w:rFonts w:ascii="等线" w:hAnsi="等线" w:eastAsia="等线" w:cs="Arial"/>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1272" w:type="dxa"/>
            <w:shd w:val="clear" w:color="auto" w:fill="auto"/>
            <w:vAlign w:val="center"/>
          </w:tcPr>
          <w:p>
            <w:pPr>
              <w:jc w:val="center"/>
              <w:rPr>
                <w:rFonts w:ascii="等线" w:hAnsi="等线" w:eastAsia="等线" w:cs="Arial"/>
                <w:b/>
                <w:szCs w:val="21"/>
              </w:rPr>
            </w:pPr>
            <w:r>
              <w:rPr>
                <w:rFonts w:ascii="等线" w:hAnsi="等线" w:eastAsia="等线" w:cs="Arial"/>
                <w:b/>
                <w:szCs w:val="21"/>
              </w:rPr>
              <w:t>项目安排</w:t>
            </w:r>
          </w:p>
        </w:tc>
        <w:tc>
          <w:tcPr>
            <w:tcW w:w="8111" w:type="dxa"/>
            <w:shd w:val="clear" w:color="auto" w:fill="auto"/>
            <w:tcMar>
              <w:top w:w="57" w:type="dxa"/>
              <w:bottom w:w="57" w:type="dxa"/>
            </w:tcMar>
            <w:vAlign w:val="center"/>
          </w:tcPr>
          <w:p>
            <w:pPr>
              <w:rPr>
                <w:rFonts w:ascii="等线" w:hAnsi="等线" w:eastAsia="等线" w:cs="Arial"/>
                <w:color w:val="000000"/>
                <w:szCs w:val="21"/>
              </w:rPr>
            </w:pPr>
            <w:r>
              <w:rPr>
                <w:rFonts w:ascii="等线" w:hAnsi="等线" w:eastAsia="等线" w:cs="Arial"/>
                <w:color w:val="000000"/>
                <w:szCs w:val="21"/>
              </w:rPr>
              <w:t>项目共计40学时，包含主题课程，辅导课等，所有授课均将通过网络</w:t>
            </w:r>
            <w:r>
              <w:rPr>
                <w:rFonts w:hint="eastAsia" w:ascii="等线" w:hAnsi="等线" w:eastAsia="等线" w:cs="Arial"/>
                <w:color w:val="000000"/>
                <w:szCs w:val="21"/>
              </w:rPr>
              <w:t>进行</w:t>
            </w:r>
            <w:r>
              <w:rPr>
                <w:rFonts w:ascii="等线" w:hAnsi="等线" w:eastAsia="等线" w:cs="Arial"/>
                <w:color w:val="000000"/>
                <w:szCs w:val="21"/>
              </w:rPr>
              <w:t>。</w:t>
            </w:r>
          </w:p>
          <w:p>
            <w:pPr>
              <w:rPr>
                <w:rFonts w:ascii="等线" w:hAnsi="等线" w:eastAsia="等线" w:cs="Arial"/>
                <w:color w:val="000000"/>
                <w:szCs w:val="21"/>
              </w:rPr>
            </w:pPr>
            <w:r>
              <w:rPr>
                <w:rFonts w:ascii="等线" w:hAnsi="等线" w:eastAsia="等线" w:cs="Arial"/>
                <w:color w:val="000000"/>
                <w:szCs w:val="21"/>
              </w:rPr>
              <w:t>项目期间还将安排和帝国理工招生官及帝国理工在校学生进行线上交流活动。</w:t>
            </w:r>
          </w:p>
          <w:p>
            <w:pPr>
              <w:rPr>
                <w:rFonts w:ascii="等线" w:hAnsi="等线" w:eastAsia="等线" w:cs="Arial"/>
                <w:color w:val="000000"/>
                <w:szCs w:val="21"/>
              </w:rPr>
            </w:pPr>
          </w:p>
          <w:p>
            <w:pPr>
              <w:rPr>
                <w:rFonts w:ascii="等线" w:hAnsi="等线" w:eastAsia="等线" w:cs="Arial"/>
                <w:color w:val="000000"/>
                <w:szCs w:val="21"/>
              </w:rPr>
            </w:pPr>
            <w:r>
              <w:rPr>
                <w:rFonts w:ascii="等线" w:hAnsi="等线" w:eastAsia="等线" w:cs="Arial"/>
                <w:color w:val="000000"/>
                <w:szCs w:val="21"/>
              </w:rPr>
              <w:t>具体请查看项目介绍和计划安排表。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1272" w:type="dxa"/>
            <w:shd w:val="clear" w:color="auto" w:fill="auto"/>
            <w:vAlign w:val="center"/>
          </w:tcPr>
          <w:p>
            <w:pPr>
              <w:jc w:val="center"/>
              <w:rPr>
                <w:rFonts w:ascii="等线" w:hAnsi="等线" w:eastAsia="等线" w:cs="Arial"/>
                <w:b/>
                <w:szCs w:val="21"/>
              </w:rPr>
            </w:pPr>
            <w:r>
              <w:rPr>
                <w:rFonts w:ascii="等线" w:hAnsi="等线" w:eastAsia="等线" w:cs="Arial"/>
                <w:b/>
                <w:szCs w:val="21"/>
              </w:rPr>
              <w:t>申报条件</w:t>
            </w:r>
          </w:p>
        </w:tc>
        <w:tc>
          <w:tcPr>
            <w:tcW w:w="8111" w:type="dxa"/>
            <w:shd w:val="clear" w:color="auto" w:fill="auto"/>
            <w:tcMar>
              <w:top w:w="57" w:type="dxa"/>
              <w:bottom w:w="57" w:type="dxa"/>
            </w:tcMar>
            <w:vAlign w:val="center"/>
          </w:tcPr>
          <w:p>
            <w:pPr>
              <w:numPr>
                <w:ilvl w:val="0"/>
                <w:numId w:val="1"/>
              </w:numPr>
              <w:rPr>
                <w:rFonts w:hint="eastAsia" w:ascii="等线" w:hAnsi="等线" w:eastAsia="等线" w:cs="Arial"/>
                <w:szCs w:val="21"/>
              </w:rPr>
            </w:pPr>
            <w:r>
              <w:rPr>
                <w:rFonts w:hint="eastAsia" w:ascii="等线" w:hAnsi="等线" w:eastAsia="等线" w:cs="Arial"/>
                <w:szCs w:val="21"/>
              </w:rPr>
              <w:t>对数据科学、人工智能、</w:t>
            </w:r>
            <w:r>
              <w:rPr>
                <w:rFonts w:hint="eastAsia" w:ascii="等线" w:hAnsi="等线" w:eastAsia="等线" w:cs="Arial"/>
                <w:szCs w:val="21"/>
                <w:lang w:val="en-US" w:eastAsia="zh-CN"/>
              </w:rPr>
              <w:t>商业</w:t>
            </w:r>
            <w:r>
              <w:rPr>
                <w:rFonts w:hint="eastAsia" w:ascii="等线" w:hAnsi="等线" w:eastAsia="等线" w:cs="Arial"/>
                <w:szCs w:val="21"/>
              </w:rPr>
              <w:t>创新等方向感兴趣</w:t>
            </w:r>
          </w:p>
          <w:p>
            <w:pPr>
              <w:numPr>
                <w:ilvl w:val="0"/>
                <w:numId w:val="1"/>
              </w:numPr>
              <w:rPr>
                <w:rFonts w:ascii="等线" w:hAnsi="等线" w:eastAsia="等线" w:cs="Arial"/>
                <w:szCs w:val="21"/>
              </w:rPr>
            </w:pPr>
            <w:r>
              <w:rPr>
                <w:rFonts w:hint="eastAsia" w:ascii="等线" w:hAnsi="等线" w:eastAsia="等线" w:cs="Arial"/>
                <w:szCs w:val="21"/>
              </w:rPr>
              <w:t>无需编程基础，适合各专业同学申请</w:t>
            </w:r>
          </w:p>
          <w:p>
            <w:pPr>
              <w:numPr>
                <w:ilvl w:val="0"/>
                <w:numId w:val="1"/>
              </w:numPr>
              <w:rPr>
                <w:rFonts w:ascii="等线" w:hAnsi="等线" w:eastAsia="等线" w:cs="Arial"/>
                <w:szCs w:val="21"/>
              </w:rPr>
            </w:pPr>
            <w:r>
              <w:rPr>
                <w:rFonts w:hint="eastAsia" w:ascii="等线" w:hAnsi="等线" w:eastAsia="等线" w:cs="Arial"/>
                <w:szCs w:val="21"/>
              </w:rPr>
              <w:t>能熟练使用英语学习交流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Arial"/>
                <w:b/>
                <w:szCs w:val="21"/>
              </w:rPr>
            </w:pPr>
            <w:r>
              <w:rPr>
                <w:rFonts w:ascii="等线" w:hAnsi="等线" w:eastAsia="等线" w:cs="Arial"/>
                <w:b/>
                <w:szCs w:val="21"/>
              </w:rPr>
              <w:t>项目费用</w:t>
            </w:r>
          </w:p>
        </w:tc>
        <w:tc>
          <w:tcPr>
            <w:tcW w:w="8111"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rPr>
                <w:rFonts w:hint="default" w:ascii="等线" w:hAnsi="等线" w:eastAsia="等线" w:cs="Arial"/>
                <w:color w:val="0E101A"/>
                <w:szCs w:val="21"/>
                <w:lang w:val="en-US"/>
              </w:rPr>
            </w:pPr>
            <w:r>
              <w:rPr>
                <w:rFonts w:ascii="等线" w:hAnsi="等线" w:eastAsia="等线" w:cs="Arial"/>
                <w:b/>
                <w:bCs/>
                <w:szCs w:val="21"/>
              </w:rPr>
              <w:t>1</w:t>
            </w:r>
            <w:r>
              <w:rPr>
                <w:rFonts w:hint="eastAsia" w:ascii="等线" w:hAnsi="等线" w:eastAsia="等线" w:cs="Arial"/>
                <w:b/>
                <w:bCs/>
                <w:szCs w:val="21"/>
                <w:lang w:val="en-US" w:eastAsia="zh-CN"/>
              </w:rPr>
              <w:t>9</w:t>
            </w:r>
            <w:r>
              <w:rPr>
                <w:rFonts w:ascii="等线" w:hAnsi="等线" w:eastAsia="等线" w:cs="Arial"/>
                <w:b/>
                <w:bCs/>
                <w:szCs w:val="21"/>
              </w:rPr>
              <w:t>50英镑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4" w:hRule="atLeast"/>
          <w:jc w:val="center"/>
        </w:trPr>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Arial"/>
                <w:b/>
                <w:szCs w:val="21"/>
                <w:lang w:val="en-US" w:eastAsia="zh-CN"/>
              </w:rPr>
            </w:pPr>
            <w:r>
              <w:rPr>
                <w:rFonts w:hint="eastAsia" w:ascii="等线" w:hAnsi="等线" w:eastAsia="等线" w:cs="Arial"/>
                <w:b/>
                <w:szCs w:val="21"/>
                <w:lang w:val="en-US" w:eastAsia="zh-CN"/>
              </w:rPr>
              <w:t>项目申请</w:t>
            </w:r>
          </w:p>
        </w:tc>
        <w:tc>
          <w:tcPr>
            <w:tcW w:w="8111"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spacing w:line="360" w:lineRule="exact"/>
              <w:jc w:val="left"/>
              <w:rPr>
                <w:rFonts w:hint="eastAsia" w:ascii="等线" w:hAnsi="等线" w:eastAsia="等线" w:cs="Arial"/>
                <w:color w:val="000000"/>
                <w:szCs w:val="21"/>
                <w:lang w:val="en-US" w:eastAsia="zh-CN"/>
              </w:rPr>
            </w:pPr>
            <w:r>
              <w:rPr>
                <w:rFonts w:hint="eastAsia" w:ascii="等线" w:hAnsi="等线" w:eastAsia="等线" w:cs="Arial"/>
                <w:color w:val="000000"/>
                <w:szCs w:val="21"/>
                <w:lang w:val="en-US" w:eastAsia="zh-CN"/>
              </w:rPr>
              <w:t>在完成校内报名程序的同时，完成以下帝国理工的申请步骤：</w:t>
            </w:r>
          </w:p>
          <w:p>
            <w:pPr>
              <w:numPr>
                <w:ilvl w:val="0"/>
                <w:numId w:val="2"/>
              </w:numPr>
              <w:spacing w:line="360" w:lineRule="exact"/>
              <w:jc w:val="left"/>
              <w:rPr>
                <w:rFonts w:hint="default" w:ascii="等线" w:hAnsi="等线" w:eastAsia="等线" w:cs="Arial"/>
                <w:color w:val="000000"/>
                <w:szCs w:val="21"/>
                <w:lang w:val="en-US" w:eastAsia="zh-CN"/>
              </w:rPr>
            </w:pPr>
            <w:r>
              <w:rPr>
                <w:rFonts w:hint="eastAsia" w:ascii="等线" w:hAnsi="等线" w:eastAsia="等线" w:cs="Arial"/>
                <w:color w:val="000000"/>
                <w:szCs w:val="21"/>
                <w:lang w:val="en-US" w:eastAsia="zh-CN"/>
              </w:rPr>
              <w:t>填写报名信息表：</w:t>
            </w:r>
            <w:r>
              <w:rPr>
                <w:color w:val="0000FF"/>
              </w:rPr>
              <w:fldChar w:fldCharType="begin"/>
            </w:r>
            <w:r>
              <w:rPr>
                <w:color w:val="0000FF"/>
              </w:rPr>
              <w:instrText xml:space="preserve"> HYPERLINK "http://imperial.mikecrm.com/mt83Run" </w:instrText>
            </w:r>
            <w:r>
              <w:rPr>
                <w:color w:val="0000FF"/>
              </w:rPr>
              <w:fldChar w:fldCharType="separate"/>
            </w:r>
            <w:r>
              <w:rPr>
                <w:rStyle w:val="6"/>
                <w:rFonts w:eastAsia="Arial" w:cstheme="minorHAnsi"/>
                <w:color w:val="0000FF"/>
              </w:rPr>
              <w:t>http://imperial.mikecrm.com/mt83Run</w:t>
            </w:r>
            <w:r>
              <w:rPr>
                <w:rStyle w:val="6"/>
                <w:rFonts w:eastAsia="Arial" w:cstheme="minorHAnsi"/>
                <w:color w:val="0000FF"/>
              </w:rPr>
              <w:fldChar w:fldCharType="end"/>
            </w:r>
          </w:p>
          <w:p>
            <w:pPr>
              <w:widowControl w:val="0"/>
              <w:numPr>
                <w:ilvl w:val="0"/>
                <w:numId w:val="0"/>
              </w:numPr>
              <w:spacing w:line="360" w:lineRule="exact"/>
              <w:jc w:val="left"/>
              <w:rPr>
                <w:rFonts w:hint="default" w:ascii="等线" w:hAnsi="等线" w:eastAsia="等线" w:cs="Arial"/>
                <w:color w:val="000000"/>
                <w:szCs w:val="21"/>
                <w:lang w:val="en-US" w:eastAsia="zh-CN"/>
              </w:rPr>
            </w:pPr>
          </w:p>
          <w:p>
            <w:pPr>
              <w:widowControl w:val="0"/>
              <w:numPr>
                <w:ilvl w:val="0"/>
                <w:numId w:val="0"/>
              </w:numPr>
              <w:spacing w:line="360" w:lineRule="exact"/>
              <w:jc w:val="left"/>
              <w:rPr>
                <w:rFonts w:hint="default" w:ascii="等线" w:hAnsi="等线" w:eastAsia="等线" w:cs="Arial"/>
                <w:color w:val="0000FF"/>
                <w:szCs w:val="21"/>
                <w:lang w:val="en-US" w:eastAsia="zh-CN"/>
              </w:rPr>
            </w:pPr>
            <w:r>
              <w:rPr>
                <w:rFonts w:hint="default" w:ascii="等线" w:hAnsi="等线" w:eastAsia="等线" w:cs="Arial"/>
                <w:color w:val="000000"/>
                <w:szCs w:val="21"/>
                <w:lang w:val="en-US" w:eastAsia="zh-CN"/>
              </w:rPr>
              <w:t>2. 将申请材料发送至邮箱：</w:t>
            </w:r>
            <w:r>
              <w:rPr>
                <w:rFonts w:hint="default" w:ascii="等线" w:hAnsi="等线" w:eastAsia="等线" w:cs="Arial"/>
                <w:color w:val="0000FF"/>
                <w:szCs w:val="21"/>
                <w:lang w:val="en-US" w:eastAsia="zh-CN"/>
              </w:rPr>
              <w:fldChar w:fldCharType="begin"/>
            </w:r>
            <w:r>
              <w:rPr>
                <w:rFonts w:hint="default" w:ascii="等线" w:hAnsi="等线" w:eastAsia="等线" w:cs="Arial"/>
                <w:color w:val="0000FF"/>
                <w:szCs w:val="21"/>
                <w:lang w:val="en-US" w:eastAsia="zh-CN"/>
              </w:rPr>
              <w:instrText xml:space="preserve"> HYPERLINK "mailto:icdsi.programme@gmail.com" </w:instrText>
            </w:r>
            <w:r>
              <w:rPr>
                <w:rFonts w:hint="default" w:ascii="等线" w:hAnsi="等线" w:eastAsia="等线" w:cs="Arial"/>
                <w:color w:val="0000FF"/>
                <w:szCs w:val="21"/>
                <w:lang w:val="en-US" w:eastAsia="zh-CN"/>
              </w:rPr>
              <w:fldChar w:fldCharType="separate"/>
            </w:r>
            <w:r>
              <w:rPr>
                <w:rStyle w:val="6"/>
                <w:rFonts w:hint="default" w:ascii="等线" w:hAnsi="等线" w:eastAsia="等线" w:cs="Arial"/>
                <w:color w:val="0000FF"/>
                <w:szCs w:val="21"/>
                <w:lang w:val="en-US" w:eastAsia="zh-CN"/>
              </w:rPr>
              <w:t>icdsi.programme@gmail.com</w:t>
            </w:r>
            <w:r>
              <w:rPr>
                <w:rFonts w:hint="default" w:ascii="等线" w:hAnsi="等线" w:eastAsia="等线" w:cs="Arial"/>
                <w:color w:val="0000FF"/>
                <w:szCs w:val="21"/>
                <w:lang w:val="en-US" w:eastAsia="zh-CN"/>
              </w:rPr>
              <w:fldChar w:fldCharType="end"/>
            </w:r>
          </w:p>
          <w:p>
            <w:pPr>
              <w:widowControl w:val="0"/>
              <w:numPr>
                <w:ilvl w:val="0"/>
                <w:numId w:val="0"/>
              </w:numPr>
              <w:spacing w:line="360" w:lineRule="exact"/>
              <w:jc w:val="left"/>
              <w:rPr>
                <w:rFonts w:hint="default" w:ascii="等线" w:hAnsi="等线" w:eastAsia="等线" w:cs="Arial"/>
                <w:color w:val="000000"/>
                <w:szCs w:val="21"/>
                <w:lang w:val="en-US" w:eastAsia="zh-CN"/>
              </w:rPr>
            </w:pPr>
          </w:p>
          <w:p>
            <w:pPr>
              <w:widowControl w:val="0"/>
              <w:numPr>
                <w:ilvl w:val="0"/>
                <w:numId w:val="0"/>
              </w:numPr>
              <w:spacing w:line="360" w:lineRule="exact"/>
              <w:jc w:val="left"/>
              <w:rPr>
                <w:rFonts w:hint="default" w:ascii="等线" w:hAnsi="等线" w:eastAsia="等线" w:cs="Arial"/>
                <w:color w:val="000000"/>
                <w:szCs w:val="21"/>
                <w:lang w:val="en-US" w:eastAsia="zh-CN"/>
              </w:rPr>
            </w:pPr>
            <w:r>
              <w:rPr>
                <w:rFonts w:hint="default" w:ascii="等线" w:hAnsi="等线" w:eastAsia="等线" w:cs="Arial"/>
                <w:color w:val="000000"/>
                <w:szCs w:val="21"/>
                <w:lang w:val="en-US" w:eastAsia="zh-CN"/>
              </w:rPr>
              <w:t>*申请材料：</w:t>
            </w:r>
          </w:p>
          <w:p>
            <w:pPr>
              <w:widowControl w:val="0"/>
              <w:numPr>
                <w:ilvl w:val="0"/>
                <w:numId w:val="0"/>
              </w:numPr>
              <w:spacing w:line="360" w:lineRule="exact"/>
              <w:jc w:val="left"/>
              <w:rPr>
                <w:rFonts w:hint="default" w:ascii="等线" w:hAnsi="等线" w:eastAsia="等线" w:cs="Arial"/>
                <w:color w:val="000000"/>
                <w:szCs w:val="21"/>
                <w:lang w:val="en-US" w:eastAsia="zh-CN"/>
              </w:rPr>
            </w:pPr>
            <w:r>
              <w:rPr>
                <w:rFonts w:hint="default" w:ascii="等线" w:hAnsi="等线" w:eastAsia="等线" w:cs="Arial"/>
                <w:color w:val="000000"/>
                <w:szCs w:val="21"/>
                <w:lang w:val="en-US" w:eastAsia="zh-CN"/>
              </w:rPr>
              <w:t>① 学术证明材料 - 如学校开具的成绩单/成绩截图</w:t>
            </w:r>
            <w:r>
              <w:rPr>
                <w:rFonts w:hint="eastAsia" w:ascii="等线" w:hAnsi="等线" w:eastAsia="等线" w:cs="Arial"/>
                <w:color w:val="000000"/>
                <w:szCs w:val="21"/>
                <w:lang w:val="en-US" w:eastAsia="zh-CN"/>
              </w:rPr>
              <w:t>(成绩截图上需要有申请人姓名)</w:t>
            </w:r>
            <w:r>
              <w:rPr>
                <w:rFonts w:hint="default" w:ascii="等线" w:hAnsi="等线" w:eastAsia="等线" w:cs="Arial"/>
                <w:color w:val="000000"/>
                <w:szCs w:val="21"/>
                <w:lang w:val="en-US" w:eastAsia="zh-CN"/>
              </w:rPr>
              <w:t>；</w:t>
            </w:r>
          </w:p>
          <w:p>
            <w:pPr>
              <w:widowControl w:val="0"/>
              <w:numPr>
                <w:ilvl w:val="0"/>
                <w:numId w:val="0"/>
              </w:numPr>
              <w:spacing w:line="360" w:lineRule="exact"/>
              <w:jc w:val="left"/>
              <w:rPr>
                <w:rFonts w:hint="default" w:ascii="等线" w:hAnsi="等线" w:eastAsia="等线" w:cs="Arial"/>
                <w:color w:val="000000"/>
                <w:szCs w:val="21"/>
                <w:lang w:val="en-US" w:eastAsia="zh-CN"/>
              </w:rPr>
            </w:pPr>
            <w:r>
              <w:rPr>
                <w:rFonts w:hint="default" w:ascii="等线" w:hAnsi="等线" w:eastAsia="等线" w:cs="Arial"/>
                <w:color w:val="000000"/>
                <w:szCs w:val="21"/>
                <w:lang w:val="en-US" w:eastAsia="zh-CN"/>
              </w:rPr>
              <w:t>② 语言证明材料 - 雅思、托福、四六级等成绩单图片；</w:t>
            </w:r>
          </w:p>
          <w:p>
            <w:pPr>
              <w:widowControl w:val="0"/>
              <w:numPr>
                <w:ilvl w:val="0"/>
                <w:numId w:val="0"/>
              </w:numPr>
              <w:spacing w:line="360" w:lineRule="exact"/>
              <w:ind w:left="0" w:leftChars="0" w:firstLine="0" w:firstLineChars="0"/>
              <w:jc w:val="left"/>
              <w:rPr>
                <w:rFonts w:hint="eastAsia" w:ascii="等线" w:hAnsi="等线" w:eastAsia="等线" w:cs="Arial"/>
                <w:color w:val="000000"/>
                <w:szCs w:val="21"/>
                <w:lang w:val="en-US" w:eastAsia="zh-CN"/>
              </w:rPr>
            </w:pPr>
            <w:r>
              <w:rPr>
                <w:rFonts w:hint="default" w:ascii="等线" w:hAnsi="等线" w:eastAsia="等线" w:cs="Arial"/>
                <w:color w:val="000000"/>
                <w:szCs w:val="21"/>
                <w:lang w:val="en-US" w:eastAsia="zh-CN"/>
              </w:rPr>
              <w:t>(留学生或中外合办学生可免除提供语言证明)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jc w:val="center"/>
        </w:trPr>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Arial"/>
                <w:b/>
                <w:kern w:val="2"/>
                <w:sz w:val="21"/>
                <w:szCs w:val="21"/>
                <w:lang w:val="en-US" w:eastAsia="zh-CN" w:bidi="ar-SA"/>
              </w:rPr>
            </w:pPr>
            <w:r>
              <w:rPr>
                <w:rFonts w:hint="eastAsia" w:ascii="等线" w:hAnsi="等线" w:eastAsia="等线" w:cs="Arial"/>
                <w:b/>
                <w:szCs w:val="21"/>
                <w:lang w:val="en-US" w:eastAsia="zh-CN"/>
              </w:rPr>
              <w:t>奖学金申请</w:t>
            </w:r>
          </w:p>
        </w:tc>
        <w:tc>
          <w:tcPr>
            <w:tcW w:w="8111"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spacing w:line="360" w:lineRule="exact"/>
              <w:jc w:val="left"/>
              <w:rPr>
                <w:rFonts w:hint="default" w:ascii="等线" w:hAnsi="等线" w:eastAsia="等线" w:cs="Arial"/>
                <w:color w:val="000000"/>
                <w:szCs w:val="21"/>
                <w:lang w:val="en-US" w:eastAsia="zh-CN"/>
              </w:rPr>
            </w:pPr>
            <w:r>
              <w:rPr>
                <w:rFonts w:ascii="等线" w:hAnsi="等线" w:eastAsia="等线" w:cs="Arial"/>
                <w:color w:val="000000"/>
                <w:szCs w:val="21"/>
              </w:rPr>
              <w:t>帝国理工学院</w:t>
            </w:r>
            <w:r>
              <w:rPr>
                <w:rFonts w:hint="eastAsia" w:ascii="等线" w:hAnsi="等线" w:eastAsia="等线" w:cs="Arial"/>
                <w:color w:val="000000"/>
                <w:szCs w:val="21"/>
                <w:lang w:val="en-US" w:eastAsia="zh-CN"/>
              </w:rPr>
              <w:t>联合</w:t>
            </w:r>
            <w:r>
              <w:rPr>
                <w:rFonts w:hint="eastAsia" w:ascii="等线" w:hAnsi="等线" w:eastAsia="等线" w:cs="Arial"/>
                <w:color w:val="000000"/>
                <w:szCs w:val="21"/>
              </w:rPr>
              <w:t>Global University Online为部分优秀学员提供</w:t>
            </w:r>
            <w:r>
              <w:rPr>
                <w:rFonts w:ascii="等线" w:hAnsi="等线" w:eastAsia="等线" w:cs="Arial"/>
                <w:b w:val="0"/>
                <w:bCs w:val="0"/>
                <w:color w:val="000000"/>
                <w:szCs w:val="21"/>
              </w:rPr>
              <w:t>奖学金</w:t>
            </w:r>
            <w:r>
              <w:rPr>
                <w:rFonts w:ascii="等线" w:hAnsi="等线" w:eastAsia="等线" w:cs="Arial"/>
                <w:color w:val="000000"/>
                <w:szCs w:val="21"/>
              </w:rPr>
              <w:t>席位</w:t>
            </w:r>
            <w:r>
              <w:rPr>
                <w:rFonts w:hint="eastAsia" w:ascii="等线" w:hAnsi="等线" w:eastAsia="等线" w:cs="Arial"/>
                <w:color w:val="000000"/>
                <w:szCs w:val="21"/>
              </w:rPr>
              <w:t>，可</w:t>
            </w:r>
            <w:r>
              <w:rPr>
                <w:rFonts w:ascii="等线" w:hAnsi="等线" w:eastAsia="等线" w:cs="Arial"/>
                <w:color w:val="000000"/>
                <w:szCs w:val="21"/>
              </w:rPr>
              <w:t>获得</w:t>
            </w:r>
            <w:r>
              <w:rPr>
                <w:rFonts w:hint="eastAsia" w:ascii="等线" w:hAnsi="等线" w:eastAsia="等线" w:cs="Arial"/>
                <w:color w:val="000000"/>
                <w:szCs w:val="21"/>
              </w:rPr>
              <w:t>最高6</w:t>
            </w:r>
            <w:r>
              <w:rPr>
                <w:rFonts w:ascii="等线" w:hAnsi="等线" w:eastAsia="等线" w:cs="Arial"/>
                <w:color w:val="000000"/>
                <w:szCs w:val="21"/>
              </w:rPr>
              <w:t>00</w:t>
            </w:r>
            <w:r>
              <w:rPr>
                <w:rFonts w:hint="eastAsia" w:ascii="等线" w:hAnsi="等线" w:eastAsia="等线" w:cs="Arial"/>
                <w:color w:val="000000"/>
                <w:szCs w:val="21"/>
              </w:rPr>
              <w:t>英镑学费减免</w:t>
            </w:r>
            <w:r>
              <w:rPr>
                <w:rFonts w:hint="eastAsia" w:ascii="等线" w:hAnsi="等线" w:eastAsia="等线" w:cs="Arial"/>
                <w:color w:val="000000"/>
                <w:szCs w:val="21"/>
                <w:lang w:eastAsia="zh-CN"/>
              </w:rPr>
              <w:t>。</w:t>
            </w:r>
            <w:r>
              <w:rPr>
                <w:rFonts w:hint="eastAsia" w:ascii="等线" w:hAnsi="等线" w:eastAsia="等线" w:cs="Arial"/>
                <w:color w:val="000000"/>
                <w:szCs w:val="21"/>
                <w:lang w:val="en-US" w:eastAsia="zh-CN"/>
              </w:rPr>
              <w:t>*</w:t>
            </w:r>
          </w:p>
          <w:p>
            <w:pPr>
              <w:spacing w:line="360" w:lineRule="exact"/>
              <w:jc w:val="left"/>
              <w:rPr>
                <w:rFonts w:hint="eastAsia" w:ascii="等线" w:hAnsi="等线" w:eastAsia="等线" w:cs="Arial"/>
                <w:color w:val="000000"/>
                <w:szCs w:val="21"/>
                <w:lang w:eastAsia="zh-CN"/>
              </w:rPr>
            </w:pPr>
          </w:p>
          <w:p>
            <w:pPr>
              <w:spacing w:line="360" w:lineRule="exact"/>
              <w:jc w:val="left"/>
              <w:rPr>
                <w:rFonts w:hint="eastAsia" w:ascii="等线" w:hAnsi="等线" w:eastAsia="等线" w:cs="Arial"/>
                <w:color w:val="000000"/>
                <w:szCs w:val="21"/>
                <w:lang w:eastAsia="zh-CN"/>
              </w:rPr>
            </w:pPr>
            <w:r>
              <w:rPr>
                <w:rFonts w:hint="eastAsia" w:ascii="等线" w:hAnsi="等线" w:eastAsia="等线" w:cs="Arial"/>
                <w:color w:val="000000"/>
                <w:szCs w:val="21"/>
                <w:lang w:val="en-US" w:eastAsia="zh-CN"/>
              </w:rPr>
              <w:t>通过下方链接，填写奖学金申请表并上传</w:t>
            </w:r>
            <w:r>
              <w:rPr>
                <w:rFonts w:ascii="等线" w:hAnsi="等线" w:eastAsia="等线" w:cs="Arial"/>
                <w:color w:val="000000"/>
                <w:szCs w:val="21"/>
              </w:rPr>
              <w:t>英文个人陈述</w:t>
            </w:r>
            <w:r>
              <w:rPr>
                <w:rFonts w:hint="eastAsia" w:ascii="等线" w:hAnsi="等线" w:eastAsia="等线" w:cs="Arial"/>
                <w:color w:val="000000"/>
                <w:szCs w:val="21"/>
                <w:lang w:val="en-US" w:eastAsia="zh-CN"/>
              </w:rPr>
              <w:t>(</w:t>
            </w:r>
            <w:r>
              <w:rPr>
                <w:rFonts w:ascii="等线" w:hAnsi="等线" w:eastAsia="等线" w:cs="Arial"/>
                <w:color w:val="000000"/>
                <w:szCs w:val="21"/>
              </w:rPr>
              <w:t>500字左右</w:t>
            </w:r>
            <w:r>
              <w:rPr>
                <w:rFonts w:hint="eastAsia" w:ascii="等线" w:hAnsi="等线" w:eastAsia="等线" w:cs="Arial"/>
                <w:color w:val="000000"/>
                <w:szCs w:val="21"/>
                <w:lang w:val="en-US" w:eastAsia="zh-CN"/>
              </w:rPr>
              <w:t>)</w:t>
            </w:r>
            <w:r>
              <w:rPr>
                <w:rFonts w:ascii="等线" w:hAnsi="等线" w:eastAsia="等线" w:cs="Arial"/>
                <w:color w:val="000000"/>
                <w:szCs w:val="21"/>
              </w:rPr>
              <w:t>、</w:t>
            </w:r>
            <w:r>
              <w:rPr>
                <w:rFonts w:hint="eastAsia" w:ascii="等线" w:hAnsi="等线" w:eastAsia="等线" w:cs="Arial"/>
                <w:color w:val="000000"/>
                <w:szCs w:val="21"/>
                <w:lang w:val="en-US" w:eastAsia="zh-CN"/>
              </w:rPr>
              <w:t>英文</w:t>
            </w:r>
            <w:r>
              <w:rPr>
                <w:rFonts w:hint="eastAsia" w:ascii="等线" w:hAnsi="等线" w:eastAsia="等线" w:cs="Arial"/>
                <w:color w:val="000000"/>
                <w:szCs w:val="21"/>
              </w:rPr>
              <w:t>个人简历</w:t>
            </w:r>
            <w:r>
              <w:rPr>
                <w:rFonts w:hint="eastAsia" w:ascii="等线" w:hAnsi="等线" w:eastAsia="等线" w:cs="Arial"/>
                <w:color w:val="000000"/>
                <w:szCs w:val="21"/>
                <w:lang w:eastAsia="zh-CN"/>
              </w:rPr>
              <w:t>。</w:t>
            </w:r>
          </w:p>
          <w:p>
            <w:pPr>
              <w:spacing w:line="360" w:lineRule="exact"/>
              <w:jc w:val="both"/>
              <w:rPr>
                <w:rFonts w:hint="eastAsia" w:ascii="等线" w:hAnsi="等线" w:eastAsia="等线" w:cs="Arial"/>
                <w:color w:val="000000"/>
                <w:szCs w:val="21"/>
                <w:lang w:val="en-US" w:eastAsia="zh-CN"/>
              </w:rPr>
            </w:pPr>
            <w:r>
              <w:rPr>
                <w:rFonts w:hint="eastAsia" w:ascii="等线" w:hAnsi="等线" w:eastAsia="等线" w:cs="Arial"/>
                <w:color w:val="000000"/>
                <w:szCs w:val="21"/>
                <w:lang w:val="en-US" w:eastAsia="zh-CN"/>
              </w:rPr>
              <w:t>申请链接：</w:t>
            </w:r>
          </w:p>
          <w:p>
            <w:pPr>
              <w:spacing w:line="360" w:lineRule="exact"/>
              <w:rPr>
                <w:rFonts w:hint="eastAsia" w:ascii="等线" w:hAnsi="等线" w:eastAsia="等线" w:cs="Arial"/>
                <w:color w:val="0000FF"/>
                <w:szCs w:val="21"/>
                <w:lang w:val="en-US" w:eastAsia="zh-CN"/>
              </w:rPr>
            </w:pPr>
            <w:r>
              <w:rPr>
                <w:rFonts w:hint="eastAsia" w:ascii="等线" w:hAnsi="等线" w:eastAsia="等线" w:cs="Arial"/>
                <w:color w:val="0000FF"/>
                <w:szCs w:val="21"/>
                <w:lang w:val="en-US" w:eastAsia="zh-CN"/>
              </w:rPr>
              <w:fldChar w:fldCharType="begin"/>
            </w:r>
            <w:r>
              <w:rPr>
                <w:rFonts w:hint="eastAsia" w:ascii="等线" w:hAnsi="等线" w:eastAsia="等线" w:cs="Arial"/>
                <w:color w:val="0000FF"/>
                <w:szCs w:val="21"/>
                <w:lang w:val="en-US" w:eastAsia="zh-CN"/>
              </w:rPr>
              <w:instrText xml:space="preserve"> HYPERLINK "http://www.globaluniversityonline.org/hqdx.php/scholarship/detail/21.html?lang=en" </w:instrText>
            </w:r>
            <w:r>
              <w:rPr>
                <w:rFonts w:hint="eastAsia" w:ascii="等线" w:hAnsi="等线" w:eastAsia="等线" w:cs="Arial"/>
                <w:color w:val="0000FF"/>
                <w:szCs w:val="21"/>
                <w:lang w:val="en-US" w:eastAsia="zh-CN"/>
              </w:rPr>
              <w:fldChar w:fldCharType="separate"/>
            </w:r>
            <w:r>
              <w:rPr>
                <w:rStyle w:val="6"/>
                <w:rFonts w:hint="eastAsia" w:ascii="等线" w:hAnsi="等线" w:eastAsia="等线" w:cs="Arial"/>
                <w:color w:val="0000FF"/>
                <w:szCs w:val="21"/>
                <w:lang w:val="en-US" w:eastAsia="zh-CN"/>
              </w:rPr>
              <w:t>http://www.globaluniversityonline.org/hqdx.php/scholarship/detail/21.html?lang=en</w:t>
            </w:r>
            <w:r>
              <w:rPr>
                <w:rFonts w:hint="eastAsia" w:ascii="等线" w:hAnsi="等线" w:eastAsia="等线" w:cs="Arial"/>
                <w:color w:val="0000FF"/>
                <w:szCs w:val="21"/>
                <w:lang w:val="en-US" w:eastAsia="zh-CN"/>
              </w:rPr>
              <w:fldChar w:fldCharType="end"/>
            </w:r>
          </w:p>
          <w:p>
            <w:pPr>
              <w:spacing w:line="360" w:lineRule="exact"/>
              <w:jc w:val="left"/>
              <w:rPr>
                <w:rFonts w:hint="eastAsia" w:ascii="等线" w:hAnsi="等线" w:eastAsia="等线" w:cs="Arial"/>
                <w:color w:val="000000"/>
                <w:szCs w:val="21"/>
                <w:lang w:val="en-US" w:eastAsia="zh-CN"/>
              </w:rPr>
            </w:pPr>
          </w:p>
          <w:p>
            <w:pPr>
              <w:spacing w:line="360" w:lineRule="exact"/>
              <w:jc w:val="left"/>
              <w:rPr>
                <w:rFonts w:hint="eastAsia" w:ascii="等线" w:hAnsi="等线" w:eastAsia="等线" w:cs="Arial"/>
                <w:color w:val="000000"/>
                <w:kern w:val="2"/>
                <w:sz w:val="21"/>
                <w:szCs w:val="21"/>
                <w:lang w:val="en-US" w:eastAsia="zh-CN" w:bidi="ar-SA"/>
              </w:rPr>
            </w:pPr>
            <w:r>
              <w:rPr>
                <w:rFonts w:hint="eastAsia" w:ascii="等线" w:hAnsi="等线" w:eastAsia="等线" w:cs="Arial"/>
                <w:color w:val="000000"/>
                <w:szCs w:val="21"/>
                <w:lang w:val="en-US" w:eastAsia="zh-CN"/>
              </w:rPr>
              <w:t>申请截止至2022年11月30日23:59 (英国时间)。</w:t>
            </w:r>
          </w:p>
        </w:tc>
      </w:tr>
    </w:tbl>
    <w:p>
      <w:pPr>
        <w:rPr>
          <w:rFonts w:ascii="等线" w:hAnsi="等线" w:eastAsia="等线" w:cs="Arial"/>
          <w:b/>
        </w:rPr>
      </w:pPr>
    </w:p>
    <w:p>
      <w:pPr>
        <w:tabs>
          <w:tab w:val="center" w:pos="4150"/>
        </w:tabs>
        <w:rPr>
          <w:rStyle w:val="6"/>
          <w:rFonts w:hint="eastAsia" w:ascii="等线" w:hAnsi="等线" w:eastAsia="等线" w:cs="Arial"/>
          <w:color w:val="000000"/>
          <w:szCs w:val="21"/>
          <w:lang w:eastAsia="zh-CN"/>
        </w:rPr>
      </w:pPr>
      <w:bookmarkStart w:id="1" w:name="OLE_LINK1"/>
      <w:r>
        <w:rPr>
          <w:rFonts w:hint="eastAsia" w:ascii="等线" w:hAnsi="等线" w:eastAsia="等线" w:cs="Arial"/>
          <w:b/>
          <w:szCs w:val="21"/>
        </w:rPr>
        <w:t>项目</w:t>
      </w:r>
      <w:r>
        <w:rPr>
          <w:rFonts w:ascii="等线" w:hAnsi="等线" w:eastAsia="等线" w:cs="Arial"/>
          <w:b/>
          <w:szCs w:val="21"/>
        </w:rPr>
        <w:t>联系</w:t>
      </w:r>
      <w:r>
        <w:rPr>
          <w:rFonts w:hint="eastAsia" w:ascii="等线" w:hAnsi="等线" w:eastAsia="等线" w:cs="Arial"/>
          <w:b/>
          <w:szCs w:val="21"/>
        </w:rPr>
        <w:t>邮箱</w:t>
      </w:r>
      <w:r>
        <w:rPr>
          <w:rFonts w:ascii="等线" w:hAnsi="等线" w:eastAsia="等线" w:cs="Arial"/>
          <w:b/>
          <w:szCs w:val="21"/>
        </w:rPr>
        <w:t>：</w:t>
      </w:r>
      <w:r>
        <w:rPr>
          <w:rFonts w:ascii="等线" w:hAnsi="等线" w:eastAsia="等线" w:cs="Arial"/>
          <w:color w:val="000000"/>
          <w:szCs w:val="21"/>
          <w:u w:val="none"/>
        </w:rPr>
        <w:fldChar w:fldCharType="begin"/>
      </w:r>
      <w:r>
        <w:rPr>
          <w:rFonts w:ascii="等线" w:hAnsi="等线" w:eastAsia="等线" w:cs="Arial"/>
          <w:color w:val="000000"/>
          <w:szCs w:val="21"/>
          <w:u w:val="none"/>
        </w:rPr>
        <w:instrText xml:space="preserve"> HYPERLINK "mailto:icdsi.programme@gmail.com" </w:instrText>
      </w:r>
      <w:r>
        <w:rPr>
          <w:rFonts w:ascii="等线" w:hAnsi="等线" w:eastAsia="等线" w:cs="Arial"/>
          <w:color w:val="000000"/>
          <w:szCs w:val="21"/>
          <w:u w:val="none"/>
        </w:rPr>
        <w:fldChar w:fldCharType="separate"/>
      </w:r>
      <w:r>
        <w:rPr>
          <w:rStyle w:val="6"/>
          <w:rFonts w:ascii="等线" w:hAnsi="等线" w:eastAsia="等线" w:cs="Arial"/>
          <w:color w:val="0000FF"/>
          <w:szCs w:val="21"/>
        </w:rPr>
        <w:t>icdsi.programme@gmail.com</w:t>
      </w:r>
    </w:p>
    <w:p>
      <w:pPr>
        <w:rPr>
          <w:rFonts w:ascii="等线" w:hAnsi="等线" w:eastAsia="等线" w:cs="Arial"/>
          <w:b/>
          <w:szCs w:val="21"/>
        </w:rPr>
      </w:pPr>
      <w:r>
        <w:rPr>
          <w:rFonts w:ascii="等线" w:hAnsi="等线" w:eastAsia="等线" w:cs="Arial"/>
          <w:color w:val="000000"/>
          <w:szCs w:val="21"/>
          <w:u w:val="none"/>
        </w:rPr>
        <w:fldChar w:fldCharType="end"/>
      </w:r>
    </w:p>
    <w:p>
      <w:pPr>
        <w:rPr>
          <w:rFonts w:ascii="等线" w:hAnsi="等线" w:eastAsia="等线" w:cs="Arial"/>
          <w:b/>
          <w:szCs w:val="21"/>
        </w:rPr>
      </w:pPr>
      <w:r>
        <w:rPr>
          <w:rFonts w:hint="eastAsia" w:ascii="等线" w:hAnsi="等线" w:eastAsia="等线" w:cs="Arial"/>
          <w:b/>
          <w:szCs w:val="21"/>
        </w:rPr>
        <w:t>项目咨询电话</w:t>
      </w:r>
      <w:r>
        <w:rPr>
          <w:rFonts w:ascii="等线" w:hAnsi="等线" w:eastAsia="等线" w:cs="Arial"/>
          <w:b/>
          <w:szCs w:val="21"/>
        </w:rPr>
        <w:t>：</w:t>
      </w:r>
    </w:p>
    <w:p>
      <w:pPr>
        <w:rPr>
          <w:rFonts w:ascii="等线" w:hAnsi="等线" w:eastAsia="等线" w:cs="Arial"/>
          <w:b/>
          <w:szCs w:val="21"/>
        </w:rPr>
      </w:pPr>
      <w:r>
        <w:rPr>
          <w:rFonts w:hint="eastAsia" w:ascii="等线" w:hAnsi="等线" w:eastAsia="等线" w:cs="Arial"/>
          <w:b/>
          <w:szCs w:val="21"/>
        </w:rPr>
        <w:t>林老师：</w:t>
      </w:r>
      <w:r>
        <w:rPr>
          <w:rFonts w:ascii="等线" w:hAnsi="等线" w:eastAsia="等线" w:cs="Arial"/>
          <w:color w:val="000000"/>
          <w:szCs w:val="21"/>
        </w:rPr>
        <w:t>+86 15900618130</w:t>
      </w:r>
    </w:p>
    <w:p>
      <w:pPr>
        <w:rPr>
          <w:rFonts w:ascii="等线" w:hAnsi="等线" w:eastAsia="等线" w:cs="Arial"/>
          <w:b/>
          <w:szCs w:val="21"/>
        </w:rPr>
      </w:pPr>
      <w:r>
        <w:rPr>
          <w:rFonts w:hint="eastAsia" w:ascii="等线" w:hAnsi="等线" w:eastAsia="等线" w:cs="Arial"/>
          <w:b/>
          <w:szCs w:val="21"/>
        </w:rPr>
        <w:t>谷老师：</w:t>
      </w:r>
      <w:r>
        <w:rPr>
          <w:rFonts w:ascii="等线" w:hAnsi="等线" w:eastAsia="等线" w:cs="Arial"/>
          <w:color w:val="000000"/>
          <w:szCs w:val="21"/>
        </w:rPr>
        <w:t>+86 18511679227</w:t>
      </w:r>
    </w:p>
    <w:p>
      <w:pPr>
        <w:rPr>
          <w:rFonts w:ascii="等线" w:hAnsi="等线" w:eastAsia="等线" w:cs="Arial"/>
          <w:b/>
        </w:rPr>
      </w:pPr>
    </w:p>
    <w:p>
      <w:pPr>
        <w:rPr>
          <w:rFonts w:hint="eastAsia" w:ascii="等线" w:hAnsi="等线" w:eastAsia="等线" w:cs="Arial"/>
          <w:color w:val="0000FF"/>
          <w:kern w:val="0"/>
          <w:szCs w:val="21"/>
          <w:lang w:val="en-US" w:eastAsia="zh-CN"/>
        </w:rPr>
      </w:pPr>
      <w:r>
        <w:rPr>
          <w:rFonts w:ascii="等线" w:hAnsi="等线" w:eastAsia="等线" w:cs="Arial"/>
          <w:b/>
          <w:szCs w:val="21"/>
        </w:rPr>
        <w:t>附件：</w:t>
      </w:r>
      <w:bookmarkEnd w:id="1"/>
      <w:r>
        <w:rPr>
          <w:rFonts w:hint="eastAsia" w:ascii="等线" w:hAnsi="等线" w:eastAsia="等线" w:cs="Arial"/>
          <w:color w:val="0000FF"/>
          <w:kern w:val="0"/>
          <w:szCs w:val="21"/>
          <w:u w:val="single"/>
          <w:lang w:val="en-US" w:eastAsia="zh-CN"/>
        </w:rPr>
        <w:fldChar w:fldCharType="begin"/>
      </w:r>
      <w:r>
        <w:rPr>
          <w:rFonts w:hint="eastAsia" w:ascii="等线" w:hAnsi="等线" w:eastAsia="等线" w:cs="Arial"/>
          <w:color w:val="0000FF"/>
          <w:kern w:val="0"/>
          <w:szCs w:val="21"/>
          <w:u w:val="single"/>
          <w:lang w:val="en-US" w:eastAsia="zh-CN"/>
        </w:rPr>
        <w:instrText xml:space="preserve"> HYPERLINK "http://qr61.cn/oAwhUj/qJihszM" </w:instrText>
      </w:r>
      <w:r>
        <w:rPr>
          <w:rFonts w:hint="eastAsia" w:ascii="等线" w:hAnsi="等线" w:eastAsia="等线" w:cs="Arial"/>
          <w:color w:val="0000FF"/>
          <w:kern w:val="0"/>
          <w:szCs w:val="21"/>
          <w:u w:val="single"/>
          <w:lang w:val="en-US" w:eastAsia="zh-CN"/>
        </w:rPr>
        <w:fldChar w:fldCharType="separate"/>
      </w:r>
      <w:r>
        <w:rPr>
          <w:rStyle w:val="6"/>
          <w:rFonts w:hint="eastAsia" w:ascii="等线" w:hAnsi="等线" w:eastAsia="等线" w:cs="Arial"/>
          <w:color w:val="0000FF"/>
          <w:kern w:val="0"/>
          <w:szCs w:val="21"/>
          <w:lang w:val="en-US" w:eastAsia="zh-CN"/>
        </w:rPr>
        <w:t>Imperial AI&amp;DS for Business Innovation Winter School</w:t>
      </w:r>
      <w:r>
        <w:rPr>
          <w:rFonts w:hint="eastAsia" w:ascii="等线" w:hAnsi="等线" w:eastAsia="等线" w:cs="Arial"/>
          <w:color w:val="0000FF"/>
          <w:kern w:val="0"/>
          <w:szCs w:val="21"/>
          <w:u w:val="single"/>
          <w:lang w:val="en-US" w:eastAsia="zh-CN"/>
        </w:rPr>
        <w:fldChar w:fldCharType="end"/>
      </w:r>
    </w:p>
    <w:sectPr>
      <w:pgSz w:w="11900" w:h="16840"/>
      <w:pgMar w:top="1043" w:right="1236" w:bottom="1043"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3E8B0"/>
    <w:multiLevelType w:val="singleLevel"/>
    <w:tmpl w:val="80B3E8B0"/>
    <w:lvl w:ilvl="0" w:tentative="0">
      <w:start w:val="1"/>
      <w:numFmt w:val="decimal"/>
      <w:suff w:val="space"/>
      <w:lvlText w:val="%1."/>
      <w:lvlJc w:val="left"/>
    </w:lvl>
  </w:abstractNum>
  <w:abstractNum w:abstractNumId="1">
    <w:nsid w:val="C8E4F8C0"/>
    <w:multiLevelType w:val="singleLevel"/>
    <w:tmpl w:val="C8E4F8C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4MTc4NWU3YWQwZTQ3OWZhYzFiMzUxNDE2Mzk5N2UifQ=="/>
  </w:docVars>
  <w:rsids>
    <w:rsidRoot w:val="00491ACD"/>
    <w:rsid w:val="001642DE"/>
    <w:rsid w:val="0038344A"/>
    <w:rsid w:val="00491ACD"/>
    <w:rsid w:val="00642F1A"/>
    <w:rsid w:val="007C6756"/>
    <w:rsid w:val="00800161"/>
    <w:rsid w:val="00954C30"/>
    <w:rsid w:val="00B97F9B"/>
    <w:rsid w:val="00BC1E86"/>
    <w:rsid w:val="00D135D7"/>
    <w:rsid w:val="00D93B04"/>
    <w:rsid w:val="00F70F48"/>
    <w:rsid w:val="00FA76AD"/>
    <w:rsid w:val="0B7248C1"/>
    <w:rsid w:val="119A00AD"/>
    <w:rsid w:val="148868FD"/>
    <w:rsid w:val="1A1234EA"/>
    <w:rsid w:val="1D56679B"/>
    <w:rsid w:val="2949075E"/>
    <w:rsid w:val="2C180868"/>
    <w:rsid w:val="33F06E21"/>
    <w:rsid w:val="40E2041A"/>
    <w:rsid w:val="479B1ADD"/>
    <w:rsid w:val="4CF50A7A"/>
    <w:rsid w:val="4E143B1F"/>
    <w:rsid w:val="4EF55866"/>
    <w:rsid w:val="5A0A3418"/>
    <w:rsid w:val="63277E03"/>
    <w:rsid w:val="65C13390"/>
    <w:rsid w:val="66BC69F7"/>
    <w:rsid w:val="675075F6"/>
    <w:rsid w:val="70AC33E2"/>
    <w:rsid w:val="7D060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rFonts w:ascii="宋体" w:eastAsia="宋体"/>
      <w:sz w:val="18"/>
      <w:szCs w:val="18"/>
    </w:rPr>
  </w:style>
  <w:style w:type="character" w:styleId="5">
    <w:name w:val="FollowedHyperlink"/>
    <w:basedOn w:val="4"/>
    <w:semiHidden/>
    <w:unhideWhenUsed/>
    <w:qFormat/>
    <w:uiPriority w:val="99"/>
    <w:rPr>
      <w:color w:val="954F72" w:themeColor="followedHyperlink"/>
      <w:u w:val="single"/>
      <w14:textFill>
        <w14:solidFill>
          <w14:schemeClr w14:val="folHlink"/>
        </w14:solidFill>
      </w14:textFill>
    </w:rPr>
  </w:style>
  <w:style w:type="character" w:styleId="6">
    <w:name w:val="Hyperlink"/>
    <w:basedOn w:val="4"/>
    <w:unhideWhenUsed/>
    <w:qFormat/>
    <w:uiPriority w:val="99"/>
    <w:rPr>
      <w:color w:val="0563C1" w:themeColor="hyperlink"/>
      <w:u w:val="single"/>
      <w14:textFill>
        <w14:solidFill>
          <w14:schemeClr w14:val="hlink"/>
        </w14:solidFill>
      </w14:textFill>
    </w:rPr>
  </w:style>
  <w:style w:type="character" w:customStyle="1" w:styleId="7">
    <w:name w:val="批注框文本 字符"/>
    <w:basedOn w:val="4"/>
    <w:link w:val="2"/>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714</Words>
  <Characters>1074</Characters>
  <Lines>9</Lines>
  <Paragraphs>2</Paragraphs>
  <TotalTime>1</TotalTime>
  <ScaleCrop>false</ScaleCrop>
  <LinksUpToDate>false</LinksUpToDate>
  <CharactersWithSpaces>1106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2021-10-18T03:19:00Z</dcterms:created>
  <dc:creator>Microsoft Office 用户</dc:creator>
  <cp:lastModifiedBy>imperial</cp:lastModifiedBy>
  <dcterms:modified xsi:type="dcterms:W3CDTF">2022-10-25T03:54:09Z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DE75F30B0BB74255B3C9B2DA8AB36117</vt:lpwstr>
  </property>
</Properties>
</file>